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948" w:type="dxa"/>
        <w:tblLayout w:type="fixed"/>
        <w:tblLook w:val="04A0" w:firstRow="1" w:lastRow="0" w:firstColumn="1" w:lastColumn="0" w:noHBand="0" w:noVBand="1"/>
      </w:tblPr>
      <w:tblGrid>
        <w:gridCol w:w="1838"/>
        <w:gridCol w:w="4624"/>
        <w:gridCol w:w="2464"/>
        <w:gridCol w:w="5022"/>
      </w:tblGrid>
      <w:tr w:rsidR="009D0696" w:rsidRPr="00EB7375" w14:paraId="09DC76C2" w14:textId="77777777" w:rsidTr="001447DF">
        <w:trPr>
          <w:trHeight w:val="454"/>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vAlign w:val="center"/>
          </w:tcPr>
          <w:p w14:paraId="614F1E9C" w14:textId="622042AC" w:rsidR="003E195D" w:rsidRPr="00EB7375" w:rsidRDefault="003E195D" w:rsidP="00F064FC">
            <w:pPr>
              <w:jc w:val="center"/>
              <w:rPr>
                <w:b/>
                <w:bCs/>
                <w:sz w:val="32"/>
                <w:szCs w:val="32"/>
              </w:rPr>
            </w:pPr>
            <w:r>
              <w:rPr>
                <w:b/>
                <w:bCs/>
                <w:sz w:val="32"/>
                <w:szCs w:val="32"/>
              </w:rPr>
              <w:t xml:space="preserve">Year </w:t>
            </w:r>
            <w:r w:rsidR="00730A02">
              <w:rPr>
                <w:b/>
                <w:bCs/>
                <w:sz w:val="32"/>
                <w:szCs w:val="32"/>
              </w:rPr>
              <w:t>5</w:t>
            </w:r>
            <w:r w:rsidR="0020448B">
              <w:rPr>
                <w:b/>
                <w:bCs/>
                <w:sz w:val="32"/>
                <w:szCs w:val="32"/>
              </w:rPr>
              <w:t xml:space="preserve">- Mrs </w:t>
            </w:r>
            <w:r w:rsidR="00730A02">
              <w:rPr>
                <w:b/>
                <w:bCs/>
                <w:sz w:val="32"/>
                <w:szCs w:val="32"/>
              </w:rPr>
              <w:t>Wells</w:t>
            </w:r>
          </w:p>
        </w:tc>
        <w:tc>
          <w:tcPr>
            <w:tcW w:w="121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tcPr>
          <w:p w14:paraId="33561E7D" w14:textId="08423DDC" w:rsidR="003E195D" w:rsidRDefault="00AB7727" w:rsidP="00F064FC">
            <w:pPr>
              <w:jc w:val="center"/>
              <w:rPr>
                <w:b/>
                <w:bCs/>
                <w:sz w:val="32"/>
                <w:szCs w:val="32"/>
              </w:rPr>
            </w:pPr>
            <w:r>
              <w:rPr>
                <w:b/>
                <w:bCs/>
                <w:sz w:val="32"/>
                <w:szCs w:val="32"/>
              </w:rPr>
              <w:t>S</w:t>
            </w:r>
            <w:r w:rsidR="00FE7FBF">
              <w:rPr>
                <w:b/>
                <w:bCs/>
                <w:sz w:val="32"/>
                <w:szCs w:val="32"/>
              </w:rPr>
              <w:t>ummer</w:t>
            </w:r>
            <w:r w:rsidR="003E195D">
              <w:rPr>
                <w:b/>
                <w:bCs/>
                <w:sz w:val="32"/>
                <w:szCs w:val="32"/>
              </w:rPr>
              <w:t xml:space="preserve"> Term</w:t>
            </w:r>
            <w:r w:rsidR="0020448B">
              <w:rPr>
                <w:b/>
                <w:bCs/>
                <w:sz w:val="32"/>
                <w:szCs w:val="32"/>
              </w:rPr>
              <w:t xml:space="preserve"> 202</w:t>
            </w:r>
            <w:r w:rsidR="007425F7">
              <w:rPr>
                <w:b/>
                <w:bCs/>
                <w:sz w:val="32"/>
                <w:szCs w:val="32"/>
              </w:rPr>
              <w:t>3</w:t>
            </w:r>
          </w:p>
        </w:tc>
      </w:tr>
      <w:tr w:rsidR="009D0696" w:rsidRPr="005D202D" w14:paraId="17A2D7B0" w14:textId="77777777" w:rsidTr="001447DF">
        <w:trPr>
          <w:trHeight w:val="147"/>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vAlign w:val="center"/>
          </w:tcPr>
          <w:p w14:paraId="69C49FAE" w14:textId="77777777" w:rsidR="003E195D" w:rsidRPr="00EB7375" w:rsidRDefault="003E195D" w:rsidP="00F064FC">
            <w:pPr>
              <w:jc w:val="center"/>
              <w:rPr>
                <w:b/>
                <w:bCs/>
                <w:sz w:val="32"/>
                <w:szCs w:val="32"/>
              </w:rPr>
            </w:pPr>
          </w:p>
        </w:tc>
        <w:tc>
          <w:tcPr>
            <w:tcW w:w="121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tcPr>
          <w:p w14:paraId="372EC0AF" w14:textId="0D32829D" w:rsidR="003E195D" w:rsidRDefault="00AB7727" w:rsidP="003E195D">
            <w:pPr>
              <w:jc w:val="center"/>
              <w:rPr>
                <w:b/>
                <w:bCs/>
                <w:sz w:val="32"/>
                <w:szCs w:val="32"/>
              </w:rPr>
            </w:pPr>
            <w:r>
              <w:rPr>
                <w:b/>
                <w:bCs/>
                <w:sz w:val="32"/>
                <w:szCs w:val="32"/>
              </w:rPr>
              <w:t xml:space="preserve">The </w:t>
            </w:r>
            <w:r w:rsidR="00CF7C3D">
              <w:rPr>
                <w:b/>
                <w:bCs/>
                <w:sz w:val="32"/>
                <w:szCs w:val="32"/>
              </w:rPr>
              <w:t>Resourceful Rainforest</w:t>
            </w:r>
          </w:p>
        </w:tc>
      </w:tr>
      <w:tr w:rsidR="00B51F98" w:rsidRPr="00ED7B7D" w14:paraId="0D2F4BC1" w14:textId="77777777" w:rsidTr="001447DF">
        <w:trPr>
          <w:trHeight w:val="147"/>
        </w:trPr>
        <w:tc>
          <w:tcPr>
            <w:tcW w:w="1838" w:type="dxa"/>
            <w:tcBorders>
              <w:top w:val="single" w:sz="4" w:space="0" w:color="000000" w:themeColor="text1"/>
            </w:tcBorders>
            <w:shd w:val="clear" w:color="auto" w:fill="9CC2E5" w:themeFill="accent5" w:themeFillTint="99"/>
          </w:tcPr>
          <w:p w14:paraId="26B3F478" w14:textId="7ED5251B" w:rsidR="00EB13A8" w:rsidRDefault="003E195D" w:rsidP="003E195D">
            <w:pPr>
              <w:rPr>
                <w:b/>
                <w:bCs/>
                <w:sz w:val="32"/>
                <w:szCs w:val="32"/>
              </w:rPr>
            </w:pPr>
            <w:r>
              <w:rPr>
                <w:b/>
                <w:bCs/>
                <w:sz w:val="32"/>
                <w:szCs w:val="32"/>
              </w:rPr>
              <w:t>English</w:t>
            </w:r>
          </w:p>
          <w:p w14:paraId="06669A2F" w14:textId="77777777" w:rsidR="00EB13A8" w:rsidRDefault="00EA7811" w:rsidP="00270A73">
            <w:pPr>
              <w:jc w:val="center"/>
              <w:rPr>
                <w:b/>
                <w:bCs/>
                <w:sz w:val="32"/>
                <w:szCs w:val="32"/>
              </w:rPr>
            </w:pPr>
            <w:r w:rsidRPr="00EA7811">
              <w:rPr>
                <w:b/>
                <w:bCs/>
                <w:sz w:val="32"/>
                <w:szCs w:val="32"/>
              </w:rPr>
              <w:drawing>
                <wp:inline distT="0" distB="0" distL="0" distR="0" wp14:anchorId="68D91A6E" wp14:editId="46DCF20D">
                  <wp:extent cx="739140" cy="1008001"/>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2892" cy="1013117"/>
                          </a:xfrm>
                          <a:prstGeom prst="rect">
                            <a:avLst/>
                          </a:prstGeom>
                        </pic:spPr>
                      </pic:pic>
                    </a:graphicData>
                  </a:graphic>
                </wp:inline>
              </w:drawing>
            </w:r>
          </w:p>
          <w:p w14:paraId="0ADA0D60" w14:textId="77777777" w:rsidR="00EA7811" w:rsidRDefault="00EA7811" w:rsidP="00270A73">
            <w:pPr>
              <w:jc w:val="center"/>
              <w:rPr>
                <w:b/>
                <w:bCs/>
                <w:sz w:val="32"/>
                <w:szCs w:val="32"/>
              </w:rPr>
            </w:pPr>
          </w:p>
          <w:p w14:paraId="5D3933CE" w14:textId="3BF1FC59" w:rsidR="00EA7811" w:rsidRPr="00D6481B" w:rsidRDefault="00A1605B" w:rsidP="00270A73">
            <w:pPr>
              <w:jc w:val="center"/>
              <w:rPr>
                <w:b/>
                <w:bCs/>
                <w:sz w:val="32"/>
                <w:szCs w:val="32"/>
              </w:rPr>
            </w:pPr>
            <w:r w:rsidRPr="00A1605B">
              <w:rPr>
                <w:b/>
                <w:bCs/>
                <w:sz w:val="32"/>
                <w:szCs w:val="32"/>
              </w:rPr>
              <w:drawing>
                <wp:inline distT="0" distB="0" distL="0" distR="0" wp14:anchorId="4D6ABC3F" wp14:editId="1A688CAD">
                  <wp:extent cx="741256" cy="10515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5931" cy="1058193"/>
                          </a:xfrm>
                          <a:prstGeom prst="rect">
                            <a:avLst/>
                          </a:prstGeom>
                        </pic:spPr>
                      </pic:pic>
                    </a:graphicData>
                  </a:graphic>
                </wp:inline>
              </w:drawing>
            </w:r>
          </w:p>
        </w:tc>
        <w:tc>
          <w:tcPr>
            <w:tcW w:w="4624" w:type="dxa"/>
            <w:tcBorders>
              <w:top w:val="single" w:sz="4" w:space="0" w:color="000000" w:themeColor="text1"/>
            </w:tcBorders>
            <w:shd w:val="clear" w:color="auto" w:fill="9CC2E5" w:themeFill="accent5" w:themeFillTint="99"/>
          </w:tcPr>
          <w:p w14:paraId="69D28001" w14:textId="2AF19E44" w:rsidR="008F49CB" w:rsidRDefault="00FC61BC" w:rsidP="003E195D">
            <w:pPr>
              <w:rPr>
                <w:bCs/>
                <w:sz w:val="24"/>
                <w:szCs w:val="24"/>
              </w:rPr>
            </w:pPr>
            <w:r>
              <w:rPr>
                <w:b/>
                <w:bCs/>
                <w:sz w:val="24"/>
                <w:szCs w:val="24"/>
              </w:rPr>
              <w:t>Class novel</w:t>
            </w:r>
            <w:r w:rsidR="008F49CB">
              <w:rPr>
                <w:b/>
                <w:bCs/>
                <w:sz w:val="24"/>
                <w:szCs w:val="24"/>
              </w:rPr>
              <w:t>s</w:t>
            </w:r>
            <w:r>
              <w:rPr>
                <w:b/>
                <w:bCs/>
                <w:sz w:val="24"/>
                <w:szCs w:val="24"/>
              </w:rPr>
              <w:t xml:space="preserve">: </w:t>
            </w:r>
            <w:r w:rsidR="00CC0461" w:rsidRPr="008F49CB">
              <w:rPr>
                <w:bCs/>
                <w:sz w:val="24"/>
                <w:szCs w:val="24"/>
              </w:rPr>
              <w:t>‘</w:t>
            </w:r>
            <w:r w:rsidR="00CF7C3D" w:rsidRPr="00CF7C3D">
              <w:rPr>
                <w:bCs/>
                <w:i/>
                <w:sz w:val="24"/>
                <w:szCs w:val="24"/>
              </w:rPr>
              <w:t>The Great Kapok Tree</w:t>
            </w:r>
            <w:r w:rsidR="00CC0461" w:rsidRPr="00CF7C3D">
              <w:rPr>
                <w:bCs/>
                <w:i/>
                <w:sz w:val="24"/>
                <w:szCs w:val="24"/>
              </w:rPr>
              <w:t>’</w:t>
            </w:r>
            <w:r w:rsidR="00CC0461" w:rsidRPr="008F49CB">
              <w:rPr>
                <w:bCs/>
                <w:sz w:val="24"/>
                <w:szCs w:val="24"/>
              </w:rPr>
              <w:t xml:space="preserve"> – </w:t>
            </w:r>
            <w:r w:rsidR="00CF7C3D">
              <w:rPr>
                <w:bCs/>
                <w:sz w:val="24"/>
                <w:szCs w:val="24"/>
              </w:rPr>
              <w:t>Lynne Cherry,</w:t>
            </w:r>
            <w:r w:rsidR="008F49CB" w:rsidRPr="008F49CB">
              <w:rPr>
                <w:bCs/>
                <w:sz w:val="24"/>
                <w:szCs w:val="24"/>
              </w:rPr>
              <w:t xml:space="preserve"> ‘</w:t>
            </w:r>
            <w:r w:rsidR="008F49CB" w:rsidRPr="008F49CB">
              <w:rPr>
                <w:bCs/>
                <w:i/>
                <w:sz w:val="24"/>
                <w:szCs w:val="24"/>
              </w:rPr>
              <w:t xml:space="preserve">The </w:t>
            </w:r>
            <w:r w:rsidR="00CF7C3D">
              <w:rPr>
                <w:bCs/>
                <w:i/>
                <w:sz w:val="24"/>
                <w:szCs w:val="24"/>
              </w:rPr>
              <w:t>Explorer</w:t>
            </w:r>
            <w:r w:rsidR="008F49CB" w:rsidRPr="008F49CB">
              <w:rPr>
                <w:bCs/>
                <w:sz w:val="24"/>
                <w:szCs w:val="24"/>
              </w:rPr>
              <w:t xml:space="preserve">’ – </w:t>
            </w:r>
            <w:r w:rsidR="00CF7C3D">
              <w:rPr>
                <w:bCs/>
                <w:sz w:val="24"/>
                <w:szCs w:val="24"/>
              </w:rPr>
              <w:t xml:space="preserve">Katherine </w:t>
            </w:r>
            <w:proofErr w:type="spellStart"/>
            <w:r w:rsidR="00CF7C3D">
              <w:rPr>
                <w:bCs/>
                <w:sz w:val="24"/>
                <w:szCs w:val="24"/>
              </w:rPr>
              <w:t>Rundell</w:t>
            </w:r>
            <w:proofErr w:type="spellEnd"/>
            <w:r w:rsidR="00CF7C3D">
              <w:rPr>
                <w:bCs/>
                <w:sz w:val="24"/>
                <w:szCs w:val="24"/>
              </w:rPr>
              <w:t xml:space="preserve"> </w:t>
            </w:r>
          </w:p>
          <w:p w14:paraId="597F945B" w14:textId="77777777" w:rsidR="007425F7" w:rsidRDefault="007425F7" w:rsidP="003E195D">
            <w:pPr>
              <w:rPr>
                <w:b/>
                <w:bCs/>
                <w:sz w:val="24"/>
                <w:szCs w:val="24"/>
              </w:rPr>
            </w:pPr>
          </w:p>
          <w:p w14:paraId="36180CD2" w14:textId="3E844D56" w:rsidR="00FC61BC" w:rsidRPr="00FC61BC" w:rsidRDefault="00CF7C3D" w:rsidP="00FC61BC">
            <w:pPr>
              <w:numPr>
                <w:ilvl w:val="0"/>
                <w:numId w:val="14"/>
              </w:numPr>
              <w:rPr>
                <w:bCs/>
                <w:sz w:val="24"/>
                <w:szCs w:val="24"/>
              </w:rPr>
            </w:pPr>
            <w:r>
              <w:rPr>
                <w:bCs/>
                <w:sz w:val="24"/>
                <w:szCs w:val="24"/>
              </w:rPr>
              <w:t>Setting</w:t>
            </w:r>
            <w:r w:rsidR="008F49CB">
              <w:rPr>
                <w:bCs/>
                <w:sz w:val="24"/>
                <w:szCs w:val="24"/>
              </w:rPr>
              <w:t xml:space="preserve"> Description</w:t>
            </w:r>
          </w:p>
          <w:p w14:paraId="53B094CD" w14:textId="435683FA" w:rsidR="00FC61BC" w:rsidRPr="00FC61BC" w:rsidRDefault="00CF7C3D" w:rsidP="00FC61BC">
            <w:pPr>
              <w:numPr>
                <w:ilvl w:val="0"/>
                <w:numId w:val="14"/>
              </w:numPr>
              <w:rPr>
                <w:bCs/>
                <w:sz w:val="24"/>
                <w:szCs w:val="24"/>
              </w:rPr>
            </w:pPr>
            <w:r>
              <w:rPr>
                <w:bCs/>
                <w:sz w:val="24"/>
                <w:szCs w:val="24"/>
              </w:rPr>
              <w:t>Balanced Argument- deforestation</w:t>
            </w:r>
          </w:p>
          <w:p w14:paraId="38496560" w14:textId="0D60BB92" w:rsidR="00FC61BC" w:rsidRDefault="00FC61BC" w:rsidP="00FC61BC">
            <w:pPr>
              <w:numPr>
                <w:ilvl w:val="0"/>
                <w:numId w:val="14"/>
              </w:numPr>
              <w:rPr>
                <w:bCs/>
                <w:sz w:val="24"/>
                <w:szCs w:val="24"/>
              </w:rPr>
            </w:pPr>
            <w:r w:rsidRPr="00FC61BC">
              <w:rPr>
                <w:bCs/>
                <w:sz w:val="24"/>
                <w:szCs w:val="24"/>
              </w:rPr>
              <w:t>Dialogue</w:t>
            </w:r>
            <w:r w:rsidR="00E54B48">
              <w:rPr>
                <w:bCs/>
                <w:sz w:val="24"/>
                <w:szCs w:val="24"/>
              </w:rPr>
              <w:t>/speech</w:t>
            </w:r>
          </w:p>
          <w:p w14:paraId="0ADF5050" w14:textId="6E534F5B" w:rsidR="00FC61BC" w:rsidRDefault="008F49CB" w:rsidP="00FC61BC">
            <w:pPr>
              <w:numPr>
                <w:ilvl w:val="0"/>
                <w:numId w:val="14"/>
              </w:numPr>
              <w:rPr>
                <w:bCs/>
                <w:sz w:val="24"/>
                <w:szCs w:val="24"/>
              </w:rPr>
            </w:pPr>
            <w:r>
              <w:rPr>
                <w:bCs/>
                <w:sz w:val="24"/>
                <w:szCs w:val="24"/>
              </w:rPr>
              <w:t>Role play</w:t>
            </w:r>
          </w:p>
          <w:p w14:paraId="4B929199" w14:textId="5DC76CAE" w:rsidR="00ED3D4F" w:rsidRDefault="00CF7C3D" w:rsidP="00E54B48">
            <w:pPr>
              <w:numPr>
                <w:ilvl w:val="0"/>
                <w:numId w:val="14"/>
              </w:numPr>
              <w:rPr>
                <w:bCs/>
                <w:sz w:val="24"/>
                <w:szCs w:val="24"/>
              </w:rPr>
            </w:pPr>
            <w:r>
              <w:rPr>
                <w:bCs/>
                <w:sz w:val="24"/>
                <w:szCs w:val="24"/>
              </w:rPr>
              <w:t>Information</w:t>
            </w:r>
            <w:r w:rsidR="008F49CB">
              <w:rPr>
                <w:bCs/>
                <w:sz w:val="24"/>
                <w:szCs w:val="24"/>
              </w:rPr>
              <w:t xml:space="preserve"> Text</w:t>
            </w:r>
          </w:p>
          <w:p w14:paraId="46A133FD" w14:textId="0825DE7E" w:rsidR="00CF7C3D" w:rsidRPr="00E54B48" w:rsidRDefault="00CF7C3D" w:rsidP="00E54B48">
            <w:pPr>
              <w:numPr>
                <w:ilvl w:val="0"/>
                <w:numId w:val="14"/>
              </w:numPr>
              <w:rPr>
                <w:bCs/>
                <w:sz w:val="24"/>
                <w:szCs w:val="24"/>
              </w:rPr>
            </w:pPr>
            <w:r>
              <w:rPr>
                <w:bCs/>
                <w:sz w:val="24"/>
                <w:szCs w:val="24"/>
              </w:rPr>
              <w:t>Playscript</w:t>
            </w:r>
          </w:p>
          <w:p w14:paraId="768560DD" w14:textId="37360D7A" w:rsidR="00CC0461" w:rsidRPr="00ED3D4F" w:rsidRDefault="00FC61BC" w:rsidP="00ED3D4F">
            <w:pPr>
              <w:numPr>
                <w:ilvl w:val="0"/>
                <w:numId w:val="14"/>
              </w:numPr>
              <w:rPr>
                <w:bCs/>
                <w:sz w:val="24"/>
                <w:szCs w:val="24"/>
              </w:rPr>
            </w:pPr>
            <w:r w:rsidRPr="00FC61BC">
              <w:rPr>
                <w:bCs/>
                <w:sz w:val="24"/>
                <w:szCs w:val="24"/>
              </w:rPr>
              <w:t>Spelling, punctuation and grammar work in Active English lessons</w:t>
            </w:r>
          </w:p>
        </w:tc>
        <w:tc>
          <w:tcPr>
            <w:tcW w:w="2464" w:type="dxa"/>
            <w:tcBorders>
              <w:top w:val="single" w:sz="4" w:space="0" w:color="000000" w:themeColor="text1"/>
            </w:tcBorders>
            <w:shd w:val="clear" w:color="auto" w:fill="9CC2E5" w:themeFill="accent5" w:themeFillTint="99"/>
          </w:tcPr>
          <w:p w14:paraId="0B34FC45" w14:textId="77777777" w:rsidR="003E195D" w:rsidRDefault="003E195D" w:rsidP="003E195D">
            <w:pPr>
              <w:rPr>
                <w:b/>
                <w:bCs/>
                <w:sz w:val="32"/>
                <w:szCs w:val="32"/>
              </w:rPr>
            </w:pPr>
            <w:r>
              <w:rPr>
                <w:b/>
                <w:bCs/>
                <w:sz w:val="32"/>
                <w:szCs w:val="32"/>
              </w:rPr>
              <w:t>Maths</w:t>
            </w:r>
          </w:p>
          <w:p w14:paraId="4AF8B74F" w14:textId="77777777" w:rsidR="00EB13A8" w:rsidRDefault="00EB13A8" w:rsidP="003E195D">
            <w:pPr>
              <w:rPr>
                <w:b/>
                <w:bCs/>
                <w:sz w:val="32"/>
                <w:szCs w:val="32"/>
              </w:rPr>
            </w:pPr>
          </w:p>
          <w:p w14:paraId="13AE06FB" w14:textId="77777777" w:rsidR="00270A73" w:rsidRDefault="00270A73" w:rsidP="003E195D">
            <w:pPr>
              <w:rPr>
                <w:b/>
                <w:bCs/>
                <w:sz w:val="32"/>
                <w:szCs w:val="32"/>
              </w:rPr>
            </w:pPr>
          </w:p>
          <w:p w14:paraId="5DA87C31" w14:textId="77777777" w:rsidR="00270A73" w:rsidRDefault="00270A73" w:rsidP="003E195D">
            <w:pPr>
              <w:rPr>
                <w:b/>
                <w:bCs/>
                <w:sz w:val="32"/>
                <w:szCs w:val="32"/>
              </w:rPr>
            </w:pPr>
          </w:p>
          <w:p w14:paraId="75E2083A" w14:textId="590BB226" w:rsidR="00EB13A8" w:rsidRDefault="00EB13A8" w:rsidP="00270A73">
            <w:pPr>
              <w:jc w:val="center"/>
              <w:rPr>
                <w:b/>
                <w:bCs/>
                <w:sz w:val="32"/>
                <w:szCs w:val="32"/>
              </w:rPr>
            </w:pPr>
            <w:r>
              <w:rPr>
                <w:b/>
                <w:bCs/>
                <w:noProof/>
                <w:sz w:val="32"/>
                <w:szCs w:val="32"/>
              </w:rPr>
              <w:drawing>
                <wp:inline distT="0" distB="0" distL="0" distR="0" wp14:anchorId="21F5664F" wp14:editId="6DFE824B">
                  <wp:extent cx="885825" cy="885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tc>
        <w:tc>
          <w:tcPr>
            <w:tcW w:w="5022" w:type="dxa"/>
            <w:tcBorders>
              <w:top w:val="single" w:sz="4" w:space="0" w:color="000000" w:themeColor="text1"/>
            </w:tcBorders>
            <w:shd w:val="clear" w:color="auto" w:fill="9CC2E5" w:themeFill="accent5" w:themeFillTint="99"/>
          </w:tcPr>
          <w:p w14:paraId="2D9EE3D4" w14:textId="00FB73BF" w:rsidR="003E195D" w:rsidRDefault="008F49CB" w:rsidP="008F49CB">
            <w:pPr>
              <w:rPr>
                <w:b/>
                <w:sz w:val="24"/>
                <w:szCs w:val="24"/>
              </w:rPr>
            </w:pPr>
            <w:r w:rsidRPr="008F49CB">
              <w:rPr>
                <w:b/>
                <w:sz w:val="24"/>
                <w:szCs w:val="24"/>
              </w:rPr>
              <w:t>Fractions</w:t>
            </w:r>
            <w:r w:rsidR="004B504F">
              <w:rPr>
                <w:b/>
                <w:sz w:val="24"/>
                <w:szCs w:val="24"/>
              </w:rPr>
              <w:t>, Decimals and Percentages</w:t>
            </w:r>
          </w:p>
          <w:p w14:paraId="7624AFFA" w14:textId="77777777" w:rsidR="004B504F" w:rsidRPr="004B504F" w:rsidRDefault="004B504F" w:rsidP="004B504F">
            <w:pPr>
              <w:numPr>
                <w:ilvl w:val="0"/>
                <w:numId w:val="18"/>
              </w:numPr>
              <w:rPr>
                <w:sz w:val="24"/>
                <w:szCs w:val="24"/>
              </w:rPr>
            </w:pPr>
            <w:r w:rsidRPr="004B504F">
              <w:rPr>
                <w:sz w:val="24"/>
                <w:szCs w:val="24"/>
              </w:rPr>
              <w:t>Rounding decimals</w:t>
            </w:r>
          </w:p>
          <w:p w14:paraId="787FF74A" w14:textId="77777777" w:rsidR="004B504F" w:rsidRPr="004B504F" w:rsidRDefault="004B504F" w:rsidP="004B504F">
            <w:pPr>
              <w:numPr>
                <w:ilvl w:val="0"/>
                <w:numId w:val="18"/>
              </w:numPr>
              <w:rPr>
                <w:sz w:val="24"/>
                <w:szCs w:val="24"/>
              </w:rPr>
            </w:pPr>
            <w:r w:rsidRPr="004B504F">
              <w:rPr>
                <w:sz w:val="24"/>
                <w:szCs w:val="24"/>
              </w:rPr>
              <w:t>Addition and subtraction of decimals</w:t>
            </w:r>
          </w:p>
          <w:p w14:paraId="603EBA42" w14:textId="77777777" w:rsidR="004B504F" w:rsidRPr="004B504F" w:rsidRDefault="004B504F" w:rsidP="004B504F">
            <w:pPr>
              <w:numPr>
                <w:ilvl w:val="0"/>
                <w:numId w:val="18"/>
              </w:numPr>
              <w:rPr>
                <w:sz w:val="24"/>
                <w:szCs w:val="24"/>
              </w:rPr>
            </w:pPr>
            <w:r w:rsidRPr="004B504F">
              <w:rPr>
                <w:sz w:val="24"/>
                <w:szCs w:val="24"/>
              </w:rPr>
              <w:t>Percentages of amounts</w:t>
            </w:r>
          </w:p>
          <w:p w14:paraId="617C50DD" w14:textId="77777777" w:rsidR="004B504F" w:rsidRPr="004B504F" w:rsidRDefault="004B504F" w:rsidP="004B504F">
            <w:pPr>
              <w:numPr>
                <w:ilvl w:val="0"/>
                <w:numId w:val="18"/>
              </w:numPr>
              <w:rPr>
                <w:sz w:val="24"/>
                <w:szCs w:val="24"/>
              </w:rPr>
            </w:pPr>
            <w:r w:rsidRPr="004B504F">
              <w:rPr>
                <w:sz w:val="24"/>
                <w:szCs w:val="24"/>
              </w:rPr>
              <w:t>Percentages as fractions and decimals</w:t>
            </w:r>
          </w:p>
          <w:p w14:paraId="74D96834" w14:textId="785F2FBC" w:rsidR="006F5B83" w:rsidRDefault="004B504F" w:rsidP="006F5B83">
            <w:pPr>
              <w:rPr>
                <w:b/>
                <w:sz w:val="24"/>
                <w:szCs w:val="24"/>
              </w:rPr>
            </w:pPr>
            <w:r>
              <w:rPr>
                <w:b/>
                <w:sz w:val="24"/>
                <w:szCs w:val="24"/>
              </w:rPr>
              <w:t>Geometry</w:t>
            </w:r>
          </w:p>
          <w:p w14:paraId="39E79073" w14:textId="43E95F3B" w:rsidR="004B504F" w:rsidRDefault="004B504F" w:rsidP="004B504F">
            <w:pPr>
              <w:numPr>
                <w:ilvl w:val="0"/>
                <w:numId w:val="22"/>
              </w:numPr>
              <w:rPr>
                <w:sz w:val="24"/>
                <w:szCs w:val="24"/>
              </w:rPr>
            </w:pPr>
            <w:r w:rsidRPr="004B504F">
              <w:rPr>
                <w:sz w:val="24"/>
                <w:szCs w:val="24"/>
              </w:rPr>
              <w:t>Drawing, measuring and calculating angles.</w:t>
            </w:r>
          </w:p>
          <w:p w14:paraId="02E0DEE9" w14:textId="3DCCD2F8" w:rsidR="000A1839" w:rsidRDefault="000A1839" w:rsidP="004B504F">
            <w:pPr>
              <w:numPr>
                <w:ilvl w:val="0"/>
                <w:numId w:val="22"/>
              </w:numPr>
              <w:rPr>
                <w:sz w:val="24"/>
                <w:szCs w:val="24"/>
              </w:rPr>
            </w:pPr>
            <w:r>
              <w:rPr>
                <w:sz w:val="24"/>
                <w:szCs w:val="24"/>
              </w:rPr>
              <w:t>Properties of shapes</w:t>
            </w:r>
          </w:p>
          <w:p w14:paraId="2A25EA8D" w14:textId="130604F7" w:rsidR="00BA158F" w:rsidRDefault="00BA158F" w:rsidP="004B504F">
            <w:pPr>
              <w:numPr>
                <w:ilvl w:val="0"/>
                <w:numId w:val="22"/>
              </w:numPr>
              <w:rPr>
                <w:sz w:val="24"/>
                <w:szCs w:val="24"/>
              </w:rPr>
            </w:pPr>
            <w:r>
              <w:rPr>
                <w:sz w:val="24"/>
                <w:szCs w:val="24"/>
              </w:rPr>
              <w:t>Reflection, translation and lines of symmetry</w:t>
            </w:r>
          </w:p>
          <w:p w14:paraId="57746733" w14:textId="73384950" w:rsidR="004B504F" w:rsidRPr="004B504F" w:rsidRDefault="004B504F" w:rsidP="004B504F">
            <w:pPr>
              <w:rPr>
                <w:b/>
                <w:sz w:val="24"/>
                <w:szCs w:val="24"/>
              </w:rPr>
            </w:pPr>
            <w:r w:rsidRPr="004B504F">
              <w:rPr>
                <w:b/>
                <w:sz w:val="24"/>
                <w:szCs w:val="24"/>
              </w:rPr>
              <w:t>PiXL Assessments</w:t>
            </w:r>
          </w:p>
          <w:p w14:paraId="76B744E4" w14:textId="6E10D89C" w:rsidR="004B504F" w:rsidRDefault="004B504F" w:rsidP="006F5B83">
            <w:pPr>
              <w:rPr>
                <w:b/>
                <w:sz w:val="24"/>
                <w:szCs w:val="24"/>
              </w:rPr>
            </w:pPr>
            <w:r>
              <w:rPr>
                <w:b/>
                <w:sz w:val="24"/>
                <w:szCs w:val="24"/>
              </w:rPr>
              <w:t>Measure</w:t>
            </w:r>
          </w:p>
          <w:p w14:paraId="1752C7B8" w14:textId="5655C6CC" w:rsidR="004B504F" w:rsidRPr="004B504F" w:rsidRDefault="004B504F" w:rsidP="004B504F">
            <w:pPr>
              <w:pStyle w:val="ListParagraph"/>
              <w:numPr>
                <w:ilvl w:val="0"/>
                <w:numId w:val="22"/>
              </w:numPr>
              <w:rPr>
                <w:b/>
                <w:sz w:val="24"/>
                <w:szCs w:val="24"/>
              </w:rPr>
            </w:pPr>
            <w:r>
              <w:rPr>
                <w:sz w:val="24"/>
                <w:szCs w:val="24"/>
              </w:rPr>
              <w:t>Recap of converting between metric and imperial units of measure</w:t>
            </w:r>
          </w:p>
          <w:p w14:paraId="7B628257" w14:textId="704BE734" w:rsidR="006F5B83" w:rsidRPr="00B51F98" w:rsidRDefault="006F5B83" w:rsidP="00BA158F">
            <w:pPr>
              <w:rPr>
                <w:sz w:val="24"/>
                <w:szCs w:val="24"/>
              </w:rPr>
            </w:pPr>
          </w:p>
        </w:tc>
      </w:tr>
      <w:tr w:rsidR="00B51F98" w:rsidRPr="00ED7B7D" w14:paraId="1E053BFF" w14:textId="77777777" w:rsidTr="001447DF">
        <w:trPr>
          <w:trHeight w:val="147"/>
        </w:trPr>
        <w:tc>
          <w:tcPr>
            <w:tcW w:w="1838" w:type="dxa"/>
            <w:tcBorders>
              <w:top w:val="single" w:sz="4" w:space="0" w:color="000000" w:themeColor="text1"/>
            </w:tcBorders>
            <w:shd w:val="clear" w:color="auto" w:fill="9CC2E5" w:themeFill="accent5" w:themeFillTint="99"/>
          </w:tcPr>
          <w:p w14:paraId="6A79E03C" w14:textId="2EE60A37" w:rsidR="003E195D" w:rsidRDefault="003E195D" w:rsidP="003E195D">
            <w:pPr>
              <w:rPr>
                <w:b/>
                <w:bCs/>
                <w:sz w:val="32"/>
                <w:szCs w:val="32"/>
              </w:rPr>
            </w:pPr>
            <w:r w:rsidRPr="00D6481B">
              <w:rPr>
                <w:b/>
                <w:bCs/>
                <w:sz w:val="32"/>
                <w:szCs w:val="32"/>
              </w:rPr>
              <w:t>SCIENCE</w:t>
            </w:r>
          </w:p>
          <w:p w14:paraId="4A22B254" w14:textId="77777777" w:rsidR="009D0696" w:rsidRDefault="009D0696" w:rsidP="003E195D">
            <w:pPr>
              <w:rPr>
                <w:b/>
                <w:bCs/>
                <w:sz w:val="32"/>
                <w:szCs w:val="32"/>
              </w:rPr>
            </w:pPr>
          </w:p>
          <w:p w14:paraId="609C55AE" w14:textId="03A8D0D0" w:rsidR="003E195D" w:rsidRDefault="008E6FDD" w:rsidP="0083616C">
            <w:pPr>
              <w:jc w:val="center"/>
              <w:rPr>
                <w:b/>
                <w:bCs/>
                <w:color w:val="FFFFFF" w:themeColor="background1"/>
                <w:sz w:val="32"/>
                <w:szCs w:val="32"/>
              </w:rPr>
            </w:pPr>
            <w:r>
              <w:rPr>
                <w:b/>
                <w:bCs/>
                <w:noProof/>
                <w:color w:val="FFFFFF" w:themeColor="background1"/>
                <w:sz w:val="32"/>
                <w:szCs w:val="32"/>
              </w:rPr>
              <w:drawing>
                <wp:inline distT="0" distB="0" distL="0" distR="0" wp14:anchorId="39D25B42" wp14:editId="51629302">
                  <wp:extent cx="991735" cy="981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2455" cy="991680"/>
                          </a:xfrm>
                          <a:prstGeom prst="rect">
                            <a:avLst/>
                          </a:prstGeom>
                          <a:noFill/>
                        </pic:spPr>
                      </pic:pic>
                    </a:graphicData>
                  </a:graphic>
                </wp:inline>
              </w:drawing>
            </w:r>
          </w:p>
          <w:p w14:paraId="73787102" w14:textId="3D40A965" w:rsidR="00EB13A8" w:rsidRPr="00F96FEB" w:rsidRDefault="00EB13A8" w:rsidP="003E195D">
            <w:pPr>
              <w:rPr>
                <w:b/>
                <w:bCs/>
                <w:color w:val="FFFFFF" w:themeColor="background1"/>
                <w:sz w:val="32"/>
                <w:szCs w:val="32"/>
              </w:rPr>
            </w:pPr>
          </w:p>
        </w:tc>
        <w:tc>
          <w:tcPr>
            <w:tcW w:w="4624" w:type="dxa"/>
            <w:tcBorders>
              <w:top w:val="single" w:sz="4" w:space="0" w:color="000000" w:themeColor="text1"/>
            </w:tcBorders>
            <w:shd w:val="clear" w:color="auto" w:fill="9CC2E5" w:themeFill="accent5" w:themeFillTint="99"/>
          </w:tcPr>
          <w:p w14:paraId="50307AE5" w14:textId="04850E32" w:rsidR="00660EE9" w:rsidRPr="00D2548B" w:rsidRDefault="00CF7C3D" w:rsidP="00660EE9">
            <w:pPr>
              <w:rPr>
                <w:b/>
                <w:sz w:val="24"/>
                <w:szCs w:val="24"/>
              </w:rPr>
            </w:pPr>
            <w:r>
              <w:rPr>
                <w:b/>
                <w:sz w:val="24"/>
                <w:szCs w:val="24"/>
              </w:rPr>
              <w:t xml:space="preserve">Living </w:t>
            </w:r>
            <w:r w:rsidR="008E6FDD">
              <w:rPr>
                <w:b/>
                <w:sz w:val="24"/>
                <w:szCs w:val="24"/>
              </w:rPr>
              <w:t>Things and Their Habitats</w:t>
            </w:r>
          </w:p>
          <w:p w14:paraId="16E07324" w14:textId="77777777" w:rsidR="003E195D" w:rsidRDefault="008E6FDD" w:rsidP="008E6FDD">
            <w:pPr>
              <w:numPr>
                <w:ilvl w:val="0"/>
                <w:numId w:val="16"/>
              </w:numPr>
              <w:rPr>
                <w:sz w:val="24"/>
                <w:szCs w:val="24"/>
              </w:rPr>
            </w:pPr>
            <w:r>
              <w:rPr>
                <w:sz w:val="24"/>
                <w:szCs w:val="24"/>
              </w:rPr>
              <w:t>Describe the differences in life cycles of a mammal, an amphibian, an insect and a bird.</w:t>
            </w:r>
          </w:p>
          <w:p w14:paraId="3E728430" w14:textId="68070619" w:rsidR="008E6FDD" w:rsidRDefault="008E6FDD" w:rsidP="008E6FDD">
            <w:pPr>
              <w:numPr>
                <w:ilvl w:val="0"/>
                <w:numId w:val="16"/>
              </w:numPr>
              <w:rPr>
                <w:sz w:val="24"/>
                <w:szCs w:val="24"/>
              </w:rPr>
            </w:pPr>
            <w:r>
              <w:rPr>
                <w:sz w:val="24"/>
                <w:szCs w:val="24"/>
              </w:rPr>
              <w:t>Describe the life process of reproduction in some plants and animals.</w:t>
            </w:r>
          </w:p>
          <w:p w14:paraId="79ACE07B" w14:textId="77777777" w:rsidR="008E6FDD" w:rsidRDefault="008E6FDD" w:rsidP="008E6FDD">
            <w:pPr>
              <w:rPr>
                <w:sz w:val="24"/>
                <w:szCs w:val="24"/>
              </w:rPr>
            </w:pPr>
          </w:p>
          <w:p w14:paraId="7A8A9C2A" w14:textId="77777777" w:rsidR="008E6FDD" w:rsidRDefault="008E6FDD" w:rsidP="008E6FDD">
            <w:pPr>
              <w:rPr>
                <w:b/>
                <w:sz w:val="24"/>
                <w:szCs w:val="24"/>
              </w:rPr>
            </w:pPr>
            <w:r>
              <w:rPr>
                <w:b/>
                <w:sz w:val="24"/>
                <w:szCs w:val="24"/>
              </w:rPr>
              <w:t xml:space="preserve">Animals, including </w:t>
            </w:r>
            <w:proofErr w:type="gramStart"/>
            <w:r>
              <w:rPr>
                <w:b/>
                <w:sz w:val="24"/>
                <w:szCs w:val="24"/>
              </w:rPr>
              <w:t>Humans</w:t>
            </w:r>
            <w:proofErr w:type="gramEnd"/>
          </w:p>
          <w:p w14:paraId="45D93DD9" w14:textId="77777777" w:rsidR="00B51F98" w:rsidRPr="001447DF" w:rsidRDefault="008E6FDD" w:rsidP="00B51F98">
            <w:pPr>
              <w:pStyle w:val="ListParagraph"/>
              <w:numPr>
                <w:ilvl w:val="0"/>
                <w:numId w:val="21"/>
              </w:numPr>
              <w:rPr>
                <w:b/>
                <w:sz w:val="24"/>
                <w:szCs w:val="24"/>
              </w:rPr>
            </w:pPr>
            <w:r>
              <w:rPr>
                <w:sz w:val="24"/>
                <w:szCs w:val="24"/>
              </w:rPr>
              <w:t>Describe the changes as humans develop to old age.</w:t>
            </w:r>
          </w:p>
          <w:p w14:paraId="466E6927" w14:textId="77777777" w:rsidR="001447DF" w:rsidRDefault="001447DF" w:rsidP="001447DF">
            <w:pPr>
              <w:pStyle w:val="ListParagraph"/>
              <w:rPr>
                <w:b/>
                <w:sz w:val="24"/>
                <w:szCs w:val="24"/>
              </w:rPr>
            </w:pPr>
          </w:p>
          <w:p w14:paraId="05CDA826" w14:textId="0E6B537C" w:rsidR="007425F7" w:rsidRPr="00B51F98" w:rsidRDefault="007425F7" w:rsidP="001447DF">
            <w:pPr>
              <w:pStyle w:val="ListParagraph"/>
              <w:rPr>
                <w:b/>
                <w:sz w:val="24"/>
                <w:szCs w:val="24"/>
              </w:rPr>
            </w:pPr>
          </w:p>
        </w:tc>
        <w:tc>
          <w:tcPr>
            <w:tcW w:w="2464" w:type="dxa"/>
            <w:tcBorders>
              <w:top w:val="single" w:sz="4" w:space="0" w:color="000000" w:themeColor="text1"/>
            </w:tcBorders>
            <w:shd w:val="clear" w:color="auto" w:fill="9CC2E5" w:themeFill="accent5" w:themeFillTint="99"/>
          </w:tcPr>
          <w:p w14:paraId="3DB85AB3" w14:textId="3C793CEB" w:rsidR="007D1FCD" w:rsidRPr="008E6FDD" w:rsidRDefault="008E6FDD" w:rsidP="003E195D">
            <w:pPr>
              <w:rPr>
                <w:b/>
                <w:bCs/>
                <w:sz w:val="32"/>
                <w:szCs w:val="32"/>
              </w:rPr>
            </w:pPr>
            <w:r>
              <w:rPr>
                <w:b/>
                <w:bCs/>
                <w:sz w:val="32"/>
                <w:szCs w:val="32"/>
              </w:rPr>
              <w:t>Geography</w:t>
            </w:r>
          </w:p>
          <w:p w14:paraId="647C54E6" w14:textId="77777777" w:rsidR="007D1FCD" w:rsidRPr="007D1FCD" w:rsidRDefault="007D1FCD" w:rsidP="007D1FCD">
            <w:pPr>
              <w:rPr>
                <w:sz w:val="32"/>
                <w:szCs w:val="32"/>
              </w:rPr>
            </w:pPr>
          </w:p>
          <w:p w14:paraId="10D1ED86" w14:textId="3BE0699E" w:rsidR="007D1FCD" w:rsidRDefault="00B51F98" w:rsidP="007D1FCD">
            <w:pPr>
              <w:rPr>
                <w:sz w:val="32"/>
                <w:szCs w:val="32"/>
              </w:rPr>
            </w:pPr>
            <w:r>
              <w:rPr>
                <w:noProof/>
              </w:rPr>
              <w:drawing>
                <wp:inline distT="0" distB="0" distL="0" distR="0" wp14:anchorId="2B40B24F" wp14:editId="31EEEBA6">
                  <wp:extent cx="1418908" cy="830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3200" cy="838946"/>
                          </a:xfrm>
                          <a:prstGeom prst="rect">
                            <a:avLst/>
                          </a:prstGeom>
                        </pic:spPr>
                      </pic:pic>
                    </a:graphicData>
                  </a:graphic>
                </wp:inline>
              </w:drawing>
            </w:r>
          </w:p>
          <w:p w14:paraId="6091EBB8" w14:textId="77777777" w:rsidR="007D1FCD" w:rsidRDefault="007D1FCD" w:rsidP="007D1FCD">
            <w:pPr>
              <w:rPr>
                <w:sz w:val="32"/>
                <w:szCs w:val="32"/>
              </w:rPr>
            </w:pPr>
          </w:p>
          <w:p w14:paraId="590CDAF8" w14:textId="77777777" w:rsidR="003E195D" w:rsidRPr="007D1FCD" w:rsidRDefault="003E195D" w:rsidP="007D1FCD">
            <w:pPr>
              <w:ind w:firstLine="720"/>
              <w:rPr>
                <w:sz w:val="32"/>
                <w:szCs w:val="32"/>
              </w:rPr>
            </w:pPr>
          </w:p>
        </w:tc>
        <w:tc>
          <w:tcPr>
            <w:tcW w:w="5022" w:type="dxa"/>
            <w:tcBorders>
              <w:top w:val="single" w:sz="4" w:space="0" w:color="000000" w:themeColor="text1"/>
            </w:tcBorders>
            <w:shd w:val="clear" w:color="auto" w:fill="9CC2E5" w:themeFill="accent5" w:themeFillTint="99"/>
          </w:tcPr>
          <w:p w14:paraId="2EB0FE13" w14:textId="77777777" w:rsidR="00B51F98" w:rsidRDefault="00B51F98" w:rsidP="00795B47">
            <w:pPr>
              <w:rPr>
                <w:bCs/>
                <w:sz w:val="24"/>
                <w:szCs w:val="24"/>
              </w:rPr>
            </w:pPr>
          </w:p>
          <w:p w14:paraId="5E10233A" w14:textId="71FA6992" w:rsidR="008E6FDD" w:rsidRDefault="008E6FDD" w:rsidP="00795B47">
            <w:pPr>
              <w:rPr>
                <w:bCs/>
                <w:sz w:val="24"/>
                <w:szCs w:val="24"/>
              </w:rPr>
            </w:pPr>
            <w:r w:rsidRPr="008E6FDD">
              <w:rPr>
                <w:bCs/>
                <w:sz w:val="24"/>
                <w:szCs w:val="24"/>
              </w:rPr>
              <w:t xml:space="preserve">Our Geography work will be linked to our work in English lessons. </w:t>
            </w:r>
          </w:p>
          <w:p w14:paraId="065A7550" w14:textId="77777777" w:rsidR="008E6FDD" w:rsidRDefault="008E6FDD" w:rsidP="00795B47">
            <w:pPr>
              <w:rPr>
                <w:bCs/>
                <w:sz w:val="24"/>
                <w:szCs w:val="24"/>
              </w:rPr>
            </w:pPr>
            <w:r w:rsidRPr="008E6FDD">
              <w:rPr>
                <w:bCs/>
                <w:sz w:val="24"/>
                <w:szCs w:val="24"/>
              </w:rPr>
              <w:t xml:space="preserve">We will revise our knowledge of continents and their physical and human features. </w:t>
            </w:r>
          </w:p>
          <w:p w14:paraId="2BA94370" w14:textId="77777777" w:rsidR="008E6FDD" w:rsidRDefault="008E6FDD" w:rsidP="00795B47">
            <w:pPr>
              <w:rPr>
                <w:bCs/>
                <w:sz w:val="24"/>
                <w:szCs w:val="24"/>
              </w:rPr>
            </w:pPr>
            <w:r w:rsidRPr="008E6FDD">
              <w:rPr>
                <w:bCs/>
                <w:sz w:val="24"/>
                <w:szCs w:val="24"/>
              </w:rPr>
              <w:t xml:space="preserve">We will learn about the human influence on the land regarding deforestation, global warming and pollution. </w:t>
            </w:r>
          </w:p>
          <w:p w14:paraId="45385AEE" w14:textId="2B2A6C97" w:rsidR="003E195D" w:rsidRPr="00B51F98" w:rsidRDefault="008E6FDD" w:rsidP="00B51F98">
            <w:pPr>
              <w:rPr>
                <w:bCs/>
                <w:sz w:val="24"/>
                <w:szCs w:val="24"/>
              </w:rPr>
            </w:pPr>
            <w:r w:rsidRPr="008E6FDD">
              <w:rPr>
                <w:bCs/>
                <w:sz w:val="24"/>
                <w:szCs w:val="24"/>
              </w:rPr>
              <w:t>We will also explore life cycles in the tropical rainforests.</w:t>
            </w:r>
          </w:p>
        </w:tc>
      </w:tr>
      <w:tr w:rsidR="00B51F98" w:rsidRPr="00F96FEB" w14:paraId="3A5C91A4" w14:textId="77777777" w:rsidTr="001447DF">
        <w:trPr>
          <w:trHeight w:val="147"/>
        </w:trPr>
        <w:tc>
          <w:tcPr>
            <w:tcW w:w="1838" w:type="dxa"/>
            <w:shd w:val="clear" w:color="auto" w:fill="9CC2E5" w:themeFill="accent5" w:themeFillTint="99"/>
          </w:tcPr>
          <w:p w14:paraId="77BE158E" w14:textId="77777777" w:rsidR="00B51F98" w:rsidRDefault="00B51F98" w:rsidP="00D65FEA">
            <w:pPr>
              <w:rPr>
                <w:b/>
                <w:bCs/>
                <w:noProof/>
                <w:color w:val="FFFFFF" w:themeColor="background1"/>
                <w:sz w:val="32"/>
                <w:szCs w:val="32"/>
              </w:rPr>
            </w:pPr>
          </w:p>
          <w:p w14:paraId="134CCF19" w14:textId="77777777" w:rsidR="00B51F98" w:rsidRDefault="00B51F98" w:rsidP="00D65FEA">
            <w:pPr>
              <w:rPr>
                <w:b/>
                <w:bCs/>
                <w:color w:val="FFFFFF" w:themeColor="background1"/>
                <w:sz w:val="32"/>
                <w:szCs w:val="32"/>
              </w:rPr>
            </w:pPr>
          </w:p>
          <w:p w14:paraId="025D7806" w14:textId="524DF214" w:rsidR="00EB13A8" w:rsidRPr="00F96FEB" w:rsidRDefault="00B51F98" w:rsidP="0083616C">
            <w:pPr>
              <w:jc w:val="center"/>
              <w:rPr>
                <w:b/>
                <w:bCs/>
                <w:color w:val="FFFFFF" w:themeColor="background1"/>
                <w:sz w:val="32"/>
                <w:szCs w:val="32"/>
              </w:rPr>
            </w:pPr>
            <w:r>
              <w:rPr>
                <w:b/>
                <w:bCs/>
                <w:noProof/>
                <w:color w:val="FFFFFF" w:themeColor="background1"/>
                <w:sz w:val="32"/>
                <w:szCs w:val="32"/>
              </w:rPr>
              <w:drawing>
                <wp:inline distT="0" distB="0" distL="0" distR="0" wp14:anchorId="48DED9ED" wp14:editId="2506D245">
                  <wp:extent cx="1017905" cy="1017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4624" w:type="dxa"/>
            <w:shd w:val="clear" w:color="auto" w:fill="9CC2E5" w:themeFill="accent5" w:themeFillTint="99"/>
          </w:tcPr>
          <w:p w14:paraId="7A7AEDC6" w14:textId="77777777" w:rsidR="00696427" w:rsidRPr="00696427" w:rsidRDefault="00696427" w:rsidP="00696427">
            <w:pPr>
              <w:rPr>
                <w:bCs/>
                <w:sz w:val="24"/>
                <w:szCs w:val="24"/>
              </w:rPr>
            </w:pPr>
            <w:r w:rsidRPr="00696427">
              <w:rPr>
                <w:b/>
                <w:bCs/>
                <w:sz w:val="24"/>
                <w:szCs w:val="24"/>
              </w:rPr>
              <w:t>Human and physical geography </w:t>
            </w:r>
            <w:r w:rsidRPr="00696427">
              <w:rPr>
                <w:bCs/>
                <w:sz w:val="24"/>
                <w:szCs w:val="24"/>
              </w:rPr>
              <w:t> </w:t>
            </w:r>
          </w:p>
          <w:p w14:paraId="5900B971" w14:textId="77777777" w:rsidR="00696427" w:rsidRPr="00696427" w:rsidRDefault="00696427" w:rsidP="00696427">
            <w:pPr>
              <w:rPr>
                <w:bCs/>
                <w:sz w:val="24"/>
                <w:szCs w:val="24"/>
              </w:rPr>
            </w:pPr>
            <w:r w:rsidRPr="00696427">
              <w:rPr>
                <w:bCs/>
                <w:iCs/>
                <w:sz w:val="24"/>
                <w:szCs w:val="24"/>
              </w:rPr>
              <w:t>Describe and understand key aspects of: </w:t>
            </w:r>
            <w:r w:rsidRPr="00696427">
              <w:rPr>
                <w:bCs/>
                <w:sz w:val="24"/>
                <w:szCs w:val="24"/>
              </w:rPr>
              <w:t> </w:t>
            </w:r>
          </w:p>
          <w:p w14:paraId="0BD70F47" w14:textId="77777777" w:rsidR="00696427" w:rsidRPr="00696427" w:rsidRDefault="00696427" w:rsidP="00696427">
            <w:pPr>
              <w:rPr>
                <w:bCs/>
                <w:sz w:val="24"/>
                <w:szCs w:val="24"/>
              </w:rPr>
            </w:pPr>
            <w:r w:rsidRPr="00696427">
              <w:rPr>
                <w:bCs/>
                <w:iCs/>
                <w:sz w:val="24"/>
                <w:szCs w:val="24"/>
              </w:rPr>
              <w:t>physical geography:</w:t>
            </w:r>
            <w:r w:rsidRPr="00696427">
              <w:rPr>
                <w:bCs/>
                <w:sz w:val="24"/>
                <w:szCs w:val="24"/>
              </w:rPr>
              <w:t> </w:t>
            </w:r>
          </w:p>
          <w:p w14:paraId="5471C77F" w14:textId="77777777" w:rsidR="00696427" w:rsidRPr="00696427" w:rsidRDefault="00696427" w:rsidP="00696427">
            <w:pPr>
              <w:numPr>
                <w:ilvl w:val="0"/>
                <w:numId w:val="23"/>
              </w:numPr>
              <w:rPr>
                <w:bCs/>
                <w:sz w:val="24"/>
                <w:szCs w:val="24"/>
              </w:rPr>
            </w:pPr>
            <w:r w:rsidRPr="00696427">
              <w:rPr>
                <w:bCs/>
                <w:iCs/>
                <w:sz w:val="24"/>
                <w:szCs w:val="24"/>
              </w:rPr>
              <w:t>climate zones, biomes(rainforests) and vegetation belts</w:t>
            </w:r>
            <w:r w:rsidRPr="00696427">
              <w:rPr>
                <w:bCs/>
                <w:sz w:val="24"/>
                <w:szCs w:val="24"/>
              </w:rPr>
              <w:t> </w:t>
            </w:r>
          </w:p>
          <w:p w14:paraId="2BFF2F86" w14:textId="77777777" w:rsidR="00696427" w:rsidRPr="00696427" w:rsidRDefault="00696427" w:rsidP="00696427">
            <w:pPr>
              <w:numPr>
                <w:ilvl w:val="0"/>
                <w:numId w:val="23"/>
              </w:numPr>
              <w:rPr>
                <w:bCs/>
                <w:sz w:val="24"/>
                <w:szCs w:val="24"/>
              </w:rPr>
            </w:pPr>
            <w:r w:rsidRPr="00696427">
              <w:rPr>
                <w:bCs/>
                <w:iCs/>
                <w:sz w:val="24"/>
                <w:szCs w:val="24"/>
              </w:rPr>
              <w:t>Compare rainforest with temperate forest of North America</w:t>
            </w:r>
            <w:r w:rsidRPr="00696427">
              <w:rPr>
                <w:bCs/>
                <w:sz w:val="24"/>
                <w:szCs w:val="24"/>
              </w:rPr>
              <w:t> </w:t>
            </w:r>
          </w:p>
          <w:p w14:paraId="77CF0018" w14:textId="77777777" w:rsidR="00696427" w:rsidRPr="00696427" w:rsidRDefault="00696427" w:rsidP="00696427">
            <w:pPr>
              <w:rPr>
                <w:bCs/>
                <w:sz w:val="24"/>
                <w:szCs w:val="24"/>
              </w:rPr>
            </w:pPr>
            <w:r w:rsidRPr="00696427">
              <w:rPr>
                <w:bCs/>
                <w:iCs/>
                <w:sz w:val="24"/>
                <w:szCs w:val="24"/>
              </w:rPr>
              <w:t>human geography:</w:t>
            </w:r>
            <w:r w:rsidRPr="00696427">
              <w:rPr>
                <w:bCs/>
                <w:sz w:val="24"/>
                <w:szCs w:val="24"/>
              </w:rPr>
              <w:t> </w:t>
            </w:r>
          </w:p>
          <w:p w14:paraId="6FC1BA2E" w14:textId="745848CD" w:rsidR="0086706E" w:rsidRPr="0086706E" w:rsidRDefault="00696427" w:rsidP="0086706E">
            <w:pPr>
              <w:numPr>
                <w:ilvl w:val="0"/>
                <w:numId w:val="24"/>
              </w:numPr>
              <w:rPr>
                <w:bCs/>
                <w:sz w:val="24"/>
                <w:szCs w:val="24"/>
              </w:rPr>
            </w:pPr>
            <w:r w:rsidRPr="00696427">
              <w:rPr>
                <w:bCs/>
                <w:iCs/>
                <w:sz w:val="24"/>
                <w:szCs w:val="24"/>
              </w:rPr>
              <w:t>types of settlement and impact of land use within the rainforest, economic activity including trade links, and the distribution and destruction of natural resources including energy, food, minerals and water</w:t>
            </w:r>
            <w:r w:rsidR="00B51F98">
              <w:rPr>
                <w:bCs/>
                <w:iCs/>
                <w:sz w:val="24"/>
                <w:szCs w:val="24"/>
              </w:rPr>
              <w:t>.</w:t>
            </w:r>
          </w:p>
        </w:tc>
        <w:tc>
          <w:tcPr>
            <w:tcW w:w="2464" w:type="dxa"/>
            <w:shd w:val="clear" w:color="auto" w:fill="9CC2E5" w:themeFill="accent5" w:themeFillTint="99"/>
          </w:tcPr>
          <w:p w14:paraId="761069CC" w14:textId="4D3CA7C6" w:rsidR="007D1FCD" w:rsidRDefault="003E195D" w:rsidP="003E195D">
            <w:pPr>
              <w:rPr>
                <w:b/>
                <w:bCs/>
                <w:sz w:val="32"/>
                <w:szCs w:val="32"/>
              </w:rPr>
            </w:pPr>
            <w:r>
              <w:rPr>
                <w:b/>
                <w:bCs/>
                <w:sz w:val="32"/>
                <w:szCs w:val="32"/>
              </w:rPr>
              <w:t>COMPUTING</w:t>
            </w:r>
          </w:p>
          <w:p w14:paraId="2AFD41EE" w14:textId="77777777" w:rsidR="00EB13A8" w:rsidRDefault="00EB13A8" w:rsidP="003E195D">
            <w:pPr>
              <w:rPr>
                <w:b/>
                <w:bCs/>
                <w:sz w:val="32"/>
                <w:szCs w:val="32"/>
              </w:rPr>
            </w:pPr>
          </w:p>
          <w:p w14:paraId="6EB7B74F" w14:textId="5BEB5B6D" w:rsidR="003E195D" w:rsidRPr="00EB7375" w:rsidRDefault="00EB13A8" w:rsidP="0083616C">
            <w:pPr>
              <w:jc w:val="center"/>
              <w:rPr>
                <w:b/>
                <w:bCs/>
                <w:sz w:val="32"/>
                <w:szCs w:val="32"/>
              </w:rPr>
            </w:pPr>
            <w:r>
              <w:rPr>
                <w:b/>
                <w:bCs/>
                <w:noProof/>
                <w:sz w:val="32"/>
                <w:szCs w:val="32"/>
              </w:rPr>
              <w:drawing>
                <wp:inline distT="0" distB="0" distL="0" distR="0" wp14:anchorId="4AAED3D1" wp14:editId="1558331A">
                  <wp:extent cx="976072"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0597" cy="880363"/>
                          </a:xfrm>
                          <a:prstGeom prst="rect">
                            <a:avLst/>
                          </a:prstGeom>
                          <a:noFill/>
                        </pic:spPr>
                      </pic:pic>
                    </a:graphicData>
                  </a:graphic>
                </wp:inline>
              </w:drawing>
            </w:r>
          </w:p>
        </w:tc>
        <w:tc>
          <w:tcPr>
            <w:tcW w:w="5022" w:type="dxa"/>
            <w:shd w:val="clear" w:color="auto" w:fill="9CC2E5" w:themeFill="accent5" w:themeFillTint="99"/>
          </w:tcPr>
          <w:p w14:paraId="54367959" w14:textId="5177FB0D" w:rsidR="00660EE9" w:rsidRPr="00696427" w:rsidRDefault="00660EE9" w:rsidP="00660EE9">
            <w:pPr>
              <w:rPr>
                <w:b/>
                <w:bCs/>
                <w:sz w:val="24"/>
                <w:szCs w:val="24"/>
              </w:rPr>
            </w:pPr>
            <w:r w:rsidRPr="00696427">
              <w:rPr>
                <w:b/>
                <w:bCs/>
                <w:sz w:val="24"/>
                <w:szCs w:val="24"/>
              </w:rPr>
              <w:t>S</w:t>
            </w:r>
            <w:r w:rsidR="00AB7727" w:rsidRPr="00696427">
              <w:rPr>
                <w:b/>
                <w:bCs/>
                <w:sz w:val="24"/>
                <w:szCs w:val="24"/>
              </w:rPr>
              <w:t>electing in physical computing</w:t>
            </w:r>
          </w:p>
          <w:p w14:paraId="48DA3D13" w14:textId="648FE8CD" w:rsidR="00660EE9" w:rsidRPr="00696427" w:rsidRDefault="00AB7727" w:rsidP="00660EE9">
            <w:pPr>
              <w:rPr>
                <w:bCs/>
                <w:sz w:val="20"/>
                <w:szCs w:val="20"/>
              </w:rPr>
            </w:pPr>
            <w:r w:rsidRPr="00696427">
              <w:rPr>
                <w:bCs/>
                <w:sz w:val="24"/>
                <w:szCs w:val="24"/>
              </w:rPr>
              <w:t>Exploring conditions and selection using a programmable microcontroller</w:t>
            </w:r>
            <w:r w:rsidR="00660EE9" w:rsidRPr="00696427">
              <w:rPr>
                <w:bCs/>
                <w:sz w:val="20"/>
                <w:szCs w:val="20"/>
              </w:rPr>
              <w:t xml:space="preserve"> </w:t>
            </w:r>
          </w:p>
          <w:p w14:paraId="1613DBA9" w14:textId="77777777" w:rsidR="00696427" w:rsidRPr="00696427" w:rsidRDefault="00696427" w:rsidP="00696427">
            <w:pPr>
              <w:rPr>
                <w:iCs/>
                <w:sz w:val="24"/>
                <w:szCs w:val="24"/>
              </w:rPr>
            </w:pPr>
          </w:p>
          <w:p w14:paraId="12DE9BA5" w14:textId="77777777" w:rsidR="00696427" w:rsidRPr="00696427" w:rsidRDefault="00696427" w:rsidP="00696427">
            <w:pPr>
              <w:rPr>
                <w:b/>
                <w:iCs/>
                <w:sz w:val="24"/>
                <w:szCs w:val="24"/>
              </w:rPr>
            </w:pPr>
            <w:r w:rsidRPr="00696427">
              <w:rPr>
                <w:b/>
                <w:iCs/>
                <w:sz w:val="24"/>
                <w:szCs w:val="24"/>
              </w:rPr>
              <w:t xml:space="preserve">Flat-file databases </w:t>
            </w:r>
          </w:p>
          <w:p w14:paraId="72A4E11A" w14:textId="52CCB58B" w:rsidR="00696427" w:rsidRPr="00AB7727" w:rsidRDefault="00696427" w:rsidP="00696427">
            <w:pPr>
              <w:rPr>
                <w:iCs/>
                <w:sz w:val="24"/>
                <w:szCs w:val="24"/>
              </w:rPr>
            </w:pPr>
            <w:r w:rsidRPr="00696427">
              <w:rPr>
                <w:iCs/>
                <w:sz w:val="24"/>
                <w:szCs w:val="24"/>
              </w:rPr>
              <w:t>Using a database to order data and create charts to answer questions</w:t>
            </w:r>
          </w:p>
        </w:tc>
      </w:tr>
      <w:tr w:rsidR="00B51F98" w:rsidRPr="00017F16" w14:paraId="0E389A2F" w14:textId="77777777" w:rsidTr="001447DF">
        <w:trPr>
          <w:trHeight w:val="147"/>
        </w:trPr>
        <w:tc>
          <w:tcPr>
            <w:tcW w:w="1838" w:type="dxa"/>
            <w:shd w:val="clear" w:color="auto" w:fill="9CC2E5" w:themeFill="accent5" w:themeFillTint="99"/>
          </w:tcPr>
          <w:p w14:paraId="4E75362F" w14:textId="24807C4D" w:rsidR="00EB13A8" w:rsidRDefault="003E195D" w:rsidP="003E195D">
            <w:pPr>
              <w:rPr>
                <w:b/>
                <w:bCs/>
                <w:sz w:val="32"/>
                <w:szCs w:val="32"/>
              </w:rPr>
            </w:pPr>
            <w:r>
              <w:rPr>
                <w:b/>
                <w:bCs/>
                <w:sz w:val="32"/>
                <w:szCs w:val="32"/>
              </w:rPr>
              <w:t>PSHE</w:t>
            </w:r>
          </w:p>
          <w:p w14:paraId="3B1E2BE2" w14:textId="702D6A1D" w:rsidR="00EB13A8" w:rsidRDefault="00EB13A8" w:rsidP="0083616C">
            <w:pPr>
              <w:jc w:val="center"/>
              <w:rPr>
                <w:b/>
                <w:bCs/>
                <w:sz w:val="32"/>
                <w:szCs w:val="32"/>
              </w:rPr>
            </w:pPr>
            <w:r>
              <w:rPr>
                <w:b/>
                <w:bCs/>
                <w:noProof/>
                <w:sz w:val="32"/>
                <w:szCs w:val="32"/>
              </w:rPr>
              <w:drawing>
                <wp:inline distT="0" distB="0" distL="0" distR="0" wp14:anchorId="30A822E1" wp14:editId="25D0C829">
                  <wp:extent cx="887119" cy="8953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382" cy="897634"/>
                          </a:xfrm>
                          <a:prstGeom prst="rect">
                            <a:avLst/>
                          </a:prstGeom>
                          <a:noFill/>
                        </pic:spPr>
                      </pic:pic>
                    </a:graphicData>
                  </a:graphic>
                </wp:inline>
              </w:drawing>
            </w:r>
          </w:p>
          <w:p w14:paraId="194CDA11" w14:textId="77777777" w:rsidR="00EB13A8" w:rsidRDefault="00EB13A8" w:rsidP="003E195D">
            <w:pPr>
              <w:rPr>
                <w:b/>
                <w:bCs/>
                <w:sz w:val="32"/>
                <w:szCs w:val="32"/>
              </w:rPr>
            </w:pPr>
          </w:p>
          <w:p w14:paraId="4334FAD1" w14:textId="697CA260" w:rsidR="003E195D" w:rsidRPr="00D6481B" w:rsidRDefault="00EB13A8" w:rsidP="0083616C">
            <w:pPr>
              <w:jc w:val="center"/>
              <w:rPr>
                <w:b/>
                <w:bCs/>
                <w:sz w:val="32"/>
                <w:szCs w:val="32"/>
              </w:rPr>
            </w:pPr>
            <w:r>
              <w:rPr>
                <w:b/>
                <w:bCs/>
                <w:noProof/>
                <w:sz w:val="32"/>
                <w:szCs w:val="32"/>
              </w:rPr>
              <w:drawing>
                <wp:inline distT="0" distB="0" distL="0" distR="0" wp14:anchorId="66B20685" wp14:editId="683DDD44">
                  <wp:extent cx="866775" cy="971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8179" cy="984428"/>
                          </a:xfrm>
                          <a:prstGeom prst="rect">
                            <a:avLst/>
                          </a:prstGeom>
                          <a:noFill/>
                        </pic:spPr>
                      </pic:pic>
                    </a:graphicData>
                  </a:graphic>
                </wp:inline>
              </w:drawing>
            </w:r>
          </w:p>
        </w:tc>
        <w:tc>
          <w:tcPr>
            <w:tcW w:w="4624" w:type="dxa"/>
            <w:shd w:val="clear" w:color="auto" w:fill="9CC2E5" w:themeFill="accent5" w:themeFillTint="99"/>
          </w:tcPr>
          <w:p w14:paraId="7371C8F8" w14:textId="4256C0FF" w:rsidR="00660EE9" w:rsidRDefault="000F436E" w:rsidP="00660EE9">
            <w:pPr>
              <w:rPr>
                <w:rFonts w:ascii="Calibri" w:eastAsia="Calibri" w:hAnsi="Calibri" w:cs="Calibri"/>
                <w:b/>
                <w:bCs/>
                <w:sz w:val="24"/>
                <w:szCs w:val="24"/>
              </w:rPr>
            </w:pPr>
            <w:r>
              <w:rPr>
                <w:rFonts w:ascii="Calibri" w:eastAsia="Calibri" w:hAnsi="Calibri" w:cs="Calibri"/>
                <w:b/>
                <w:bCs/>
                <w:sz w:val="24"/>
                <w:szCs w:val="24"/>
              </w:rPr>
              <w:t>Relationships</w:t>
            </w:r>
          </w:p>
          <w:p w14:paraId="73A36DE9" w14:textId="73550179" w:rsidR="004B504F" w:rsidRDefault="000F436E" w:rsidP="00660EE9">
            <w:pPr>
              <w:rPr>
                <w:rFonts w:ascii="Calibri" w:eastAsia="Calibri" w:hAnsi="Calibri" w:cs="Calibri"/>
                <w:bCs/>
                <w:sz w:val="24"/>
                <w:szCs w:val="24"/>
              </w:rPr>
            </w:pPr>
            <w:r w:rsidRPr="000F436E">
              <w:rPr>
                <w:rFonts w:ascii="Calibri" w:eastAsia="Calibri" w:hAnsi="Calibri" w:cs="Calibri"/>
                <w:bCs/>
                <w:sz w:val="24"/>
                <w:szCs w:val="24"/>
              </w:rPr>
              <w:t>Children will compare different types of friendships and the feelings associated with them. They will be able to explain how to stay safe when using technology to communicate with friends and to resist peer pressure.</w:t>
            </w:r>
          </w:p>
          <w:p w14:paraId="1F266F80" w14:textId="77777777" w:rsidR="001447DF" w:rsidRPr="000F436E" w:rsidRDefault="001447DF" w:rsidP="00660EE9">
            <w:pPr>
              <w:rPr>
                <w:rFonts w:ascii="Calibri" w:eastAsia="Calibri" w:hAnsi="Calibri" w:cs="Calibri"/>
                <w:bCs/>
                <w:sz w:val="24"/>
                <w:szCs w:val="24"/>
              </w:rPr>
            </w:pPr>
          </w:p>
          <w:p w14:paraId="2C63E57C" w14:textId="2A534864" w:rsidR="00660EE9" w:rsidRDefault="004B504F" w:rsidP="00660EE9">
            <w:pPr>
              <w:rPr>
                <w:b/>
                <w:bCs/>
                <w:sz w:val="24"/>
                <w:szCs w:val="24"/>
              </w:rPr>
            </w:pPr>
            <w:r>
              <w:rPr>
                <w:b/>
                <w:bCs/>
                <w:sz w:val="24"/>
                <w:szCs w:val="24"/>
              </w:rPr>
              <w:t>Changing</w:t>
            </w:r>
            <w:r w:rsidR="00AB7727">
              <w:rPr>
                <w:b/>
                <w:bCs/>
                <w:sz w:val="24"/>
                <w:szCs w:val="24"/>
              </w:rPr>
              <w:t xml:space="preserve"> Me</w:t>
            </w:r>
          </w:p>
          <w:p w14:paraId="670859D0" w14:textId="77777777" w:rsidR="00B51F98" w:rsidRDefault="004B504F" w:rsidP="004B504F">
            <w:pPr>
              <w:rPr>
                <w:bCs/>
                <w:sz w:val="24"/>
                <w:szCs w:val="24"/>
              </w:rPr>
            </w:pPr>
            <w:r w:rsidRPr="004B504F">
              <w:rPr>
                <w:bCs/>
                <w:sz w:val="24"/>
                <w:szCs w:val="24"/>
              </w:rPr>
              <w:t>Children will be able to explain how boys and girls change during puberty and why looking after themselves physically and emotionally is important. They will also be able to summarise the process of conceptio</w:t>
            </w:r>
            <w:r w:rsidR="00B51F98">
              <w:rPr>
                <w:bCs/>
                <w:sz w:val="24"/>
                <w:szCs w:val="24"/>
              </w:rPr>
              <w:t>n.</w:t>
            </w:r>
          </w:p>
          <w:p w14:paraId="6587B25A" w14:textId="19337B28" w:rsidR="0086706E" w:rsidRPr="004B504F" w:rsidRDefault="0086706E" w:rsidP="004B504F">
            <w:pPr>
              <w:rPr>
                <w:bCs/>
                <w:sz w:val="24"/>
                <w:szCs w:val="24"/>
              </w:rPr>
            </w:pPr>
          </w:p>
        </w:tc>
        <w:tc>
          <w:tcPr>
            <w:tcW w:w="2464" w:type="dxa"/>
            <w:shd w:val="clear" w:color="auto" w:fill="9CC2E5" w:themeFill="accent5" w:themeFillTint="99"/>
          </w:tcPr>
          <w:p w14:paraId="21D2251A" w14:textId="77777777" w:rsidR="003E195D" w:rsidRDefault="003E195D" w:rsidP="003E195D">
            <w:pPr>
              <w:rPr>
                <w:b/>
                <w:bCs/>
                <w:sz w:val="32"/>
                <w:szCs w:val="32"/>
              </w:rPr>
            </w:pPr>
            <w:r>
              <w:rPr>
                <w:b/>
                <w:bCs/>
                <w:sz w:val="32"/>
                <w:szCs w:val="32"/>
              </w:rPr>
              <w:t>RE</w:t>
            </w:r>
          </w:p>
          <w:p w14:paraId="15E61A55" w14:textId="1F00C217" w:rsidR="0020448B" w:rsidRDefault="00890B76" w:rsidP="00890B76">
            <w:pPr>
              <w:jc w:val="center"/>
              <w:rPr>
                <w:b/>
                <w:bCs/>
                <w:sz w:val="32"/>
                <w:szCs w:val="32"/>
              </w:rPr>
            </w:pPr>
            <w:r>
              <w:rPr>
                <w:b/>
                <w:bCs/>
                <w:noProof/>
                <w:sz w:val="32"/>
                <w:szCs w:val="32"/>
              </w:rPr>
              <w:drawing>
                <wp:inline distT="0" distB="0" distL="0" distR="0" wp14:anchorId="7B22B3E9" wp14:editId="7D5CDD63">
                  <wp:extent cx="815340" cy="7696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340" cy="769620"/>
                          </a:xfrm>
                          <a:prstGeom prst="rect">
                            <a:avLst/>
                          </a:prstGeom>
                          <a:noFill/>
                          <a:ln>
                            <a:noFill/>
                          </a:ln>
                        </pic:spPr>
                      </pic:pic>
                    </a:graphicData>
                  </a:graphic>
                </wp:inline>
              </w:drawing>
            </w:r>
          </w:p>
          <w:p w14:paraId="097153D3" w14:textId="0C12D84A" w:rsidR="00890B76" w:rsidRDefault="00890B76" w:rsidP="003E195D">
            <w:pPr>
              <w:rPr>
                <w:b/>
                <w:bCs/>
                <w:sz w:val="32"/>
                <w:szCs w:val="32"/>
              </w:rPr>
            </w:pPr>
            <w:r>
              <w:rPr>
                <w:rFonts w:ascii="Calibri" w:hAnsi="Calibri" w:cs="Calibri"/>
                <w:b/>
                <w:bCs/>
                <w:color w:val="000000"/>
                <w:sz w:val="32"/>
                <w:szCs w:val="32"/>
                <w:shd w:val="clear" w:color="auto" w:fill="FFFFFF"/>
              </w:rPr>
              <w:br/>
            </w:r>
          </w:p>
          <w:p w14:paraId="0E7665BA" w14:textId="650B4B98" w:rsidR="00890B76" w:rsidRDefault="00890B76" w:rsidP="00890B76">
            <w:pPr>
              <w:jc w:val="center"/>
              <w:rPr>
                <w:b/>
                <w:bCs/>
                <w:sz w:val="32"/>
                <w:szCs w:val="32"/>
              </w:rPr>
            </w:pPr>
            <w:r>
              <w:rPr>
                <w:b/>
                <w:bCs/>
                <w:noProof/>
                <w:sz w:val="32"/>
                <w:szCs w:val="32"/>
              </w:rPr>
              <w:drawing>
                <wp:inline distT="0" distB="0" distL="0" distR="0" wp14:anchorId="7D5FFCC0" wp14:editId="66705F96">
                  <wp:extent cx="1051560" cy="1051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pic:spPr>
                      </pic:pic>
                    </a:graphicData>
                  </a:graphic>
                </wp:inline>
              </w:drawing>
            </w:r>
          </w:p>
          <w:p w14:paraId="378CF816" w14:textId="5A0063BB" w:rsidR="0020448B" w:rsidRDefault="0020448B" w:rsidP="00890B76">
            <w:pPr>
              <w:rPr>
                <w:b/>
                <w:bCs/>
                <w:sz w:val="32"/>
                <w:szCs w:val="32"/>
              </w:rPr>
            </w:pPr>
          </w:p>
        </w:tc>
        <w:tc>
          <w:tcPr>
            <w:tcW w:w="5022" w:type="dxa"/>
            <w:shd w:val="clear" w:color="auto" w:fill="9CC2E5" w:themeFill="accent5" w:themeFillTint="99"/>
          </w:tcPr>
          <w:p w14:paraId="19059FB2" w14:textId="07CC29D0" w:rsidR="00696427" w:rsidRPr="00696427" w:rsidRDefault="00696427" w:rsidP="00696427">
            <w:pPr>
              <w:autoSpaceDE w:val="0"/>
              <w:autoSpaceDN w:val="0"/>
              <w:adjustRightInd w:val="0"/>
              <w:jc w:val="both"/>
              <w:rPr>
                <w:rFonts w:ascii="Calibri" w:hAnsi="Calibri" w:cs="Calibri"/>
                <w:b/>
                <w:sz w:val="24"/>
                <w:szCs w:val="24"/>
              </w:rPr>
            </w:pPr>
            <w:r>
              <w:rPr>
                <w:rFonts w:ascii="Calibri" w:hAnsi="Calibri" w:cs="Calibri"/>
                <w:b/>
                <w:sz w:val="24"/>
                <w:szCs w:val="24"/>
              </w:rPr>
              <w:t>Religion</w:t>
            </w:r>
            <w:r w:rsidR="00660EE9" w:rsidRPr="009C2CA1">
              <w:rPr>
                <w:rFonts w:ascii="Calibri" w:hAnsi="Calibri" w:cs="Calibri"/>
                <w:b/>
                <w:sz w:val="24"/>
                <w:szCs w:val="24"/>
              </w:rPr>
              <w:t xml:space="preserve"> – </w:t>
            </w:r>
            <w:r>
              <w:rPr>
                <w:rFonts w:ascii="Calibri" w:hAnsi="Calibri" w:cs="Calibri"/>
                <w:b/>
                <w:sz w:val="24"/>
                <w:szCs w:val="24"/>
              </w:rPr>
              <w:t>Sikhism</w:t>
            </w:r>
          </w:p>
          <w:p w14:paraId="72E3EEE4" w14:textId="718513C5" w:rsidR="00696427" w:rsidRDefault="00696427" w:rsidP="00696427">
            <w:pPr>
              <w:jc w:val="both"/>
              <w:rPr>
                <w:iCs/>
                <w:sz w:val="24"/>
                <w:szCs w:val="24"/>
              </w:rPr>
            </w:pPr>
            <w:r w:rsidRPr="00696427">
              <w:rPr>
                <w:iCs/>
                <w:sz w:val="24"/>
                <w:szCs w:val="24"/>
              </w:rPr>
              <w:t xml:space="preserve">Theme: Prayer and Worship </w:t>
            </w:r>
          </w:p>
          <w:p w14:paraId="1954564B" w14:textId="77777777" w:rsidR="00A01DF4" w:rsidRPr="00696427" w:rsidRDefault="00A01DF4" w:rsidP="00696427">
            <w:pPr>
              <w:jc w:val="both"/>
              <w:rPr>
                <w:iCs/>
                <w:sz w:val="24"/>
                <w:szCs w:val="24"/>
              </w:rPr>
            </w:pPr>
          </w:p>
          <w:p w14:paraId="694107C2" w14:textId="77777777" w:rsidR="00696427" w:rsidRDefault="00FD30B9" w:rsidP="00696427">
            <w:pPr>
              <w:jc w:val="both"/>
              <w:rPr>
                <w:iCs/>
                <w:sz w:val="24"/>
                <w:szCs w:val="24"/>
              </w:rPr>
            </w:pPr>
            <w:r>
              <w:rPr>
                <w:iCs/>
                <w:sz w:val="24"/>
                <w:szCs w:val="24"/>
              </w:rPr>
              <w:t>Key Question: What is the best way for a Sikh to show commitment to God?</w:t>
            </w:r>
          </w:p>
          <w:p w14:paraId="12A923AF" w14:textId="77777777" w:rsidR="00FD30B9" w:rsidRDefault="00FD30B9" w:rsidP="00696427">
            <w:pPr>
              <w:jc w:val="both"/>
              <w:rPr>
                <w:iCs/>
                <w:sz w:val="24"/>
                <w:szCs w:val="24"/>
              </w:rPr>
            </w:pPr>
          </w:p>
          <w:p w14:paraId="65ECAB63" w14:textId="77777777" w:rsidR="00FD30B9" w:rsidRDefault="00FD30B9" w:rsidP="00696427">
            <w:pPr>
              <w:jc w:val="both"/>
              <w:rPr>
                <w:iCs/>
                <w:sz w:val="24"/>
                <w:szCs w:val="24"/>
              </w:rPr>
            </w:pPr>
          </w:p>
          <w:p w14:paraId="023882D8" w14:textId="1CA294CB" w:rsidR="00FD30B9" w:rsidRDefault="00AA2358" w:rsidP="00696427">
            <w:pPr>
              <w:jc w:val="both"/>
              <w:rPr>
                <w:b/>
                <w:bCs/>
                <w:iCs/>
                <w:sz w:val="24"/>
                <w:szCs w:val="24"/>
              </w:rPr>
            </w:pPr>
            <w:r w:rsidRPr="00AA2358">
              <w:rPr>
                <w:b/>
                <w:bCs/>
                <w:iCs/>
                <w:sz w:val="24"/>
                <w:szCs w:val="24"/>
              </w:rPr>
              <w:t xml:space="preserve">Religion </w:t>
            </w:r>
            <w:r>
              <w:rPr>
                <w:b/>
                <w:bCs/>
                <w:iCs/>
                <w:sz w:val="24"/>
                <w:szCs w:val="24"/>
              </w:rPr>
              <w:t>–</w:t>
            </w:r>
            <w:r w:rsidRPr="00AA2358">
              <w:rPr>
                <w:b/>
                <w:bCs/>
                <w:iCs/>
                <w:sz w:val="24"/>
                <w:szCs w:val="24"/>
              </w:rPr>
              <w:t xml:space="preserve"> Christianity</w:t>
            </w:r>
          </w:p>
          <w:p w14:paraId="69096415" w14:textId="77777777" w:rsidR="00AA2358" w:rsidRDefault="00AA2358" w:rsidP="00696427">
            <w:pPr>
              <w:jc w:val="both"/>
              <w:rPr>
                <w:iCs/>
                <w:sz w:val="24"/>
                <w:szCs w:val="24"/>
              </w:rPr>
            </w:pPr>
            <w:r>
              <w:rPr>
                <w:iCs/>
                <w:sz w:val="24"/>
                <w:szCs w:val="24"/>
              </w:rPr>
              <w:t>Theme: Beliefs and Practices</w:t>
            </w:r>
          </w:p>
          <w:p w14:paraId="55D8F349" w14:textId="77777777" w:rsidR="00AA2358" w:rsidRDefault="00AA2358" w:rsidP="00696427">
            <w:pPr>
              <w:jc w:val="both"/>
              <w:rPr>
                <w:iCs/>
                <w:sz w:val="24"/>
                <w:szCs w:val="24"/>
              </w:rPr>
            </w:pPr>
          </w:p>
          <w:p w14:paraId="00B9C053" w14:textId="296AF14C" w:rsidR="00195565" w:rsidRDefault="00195565" w:rsidP="00195565">
            <w:pPr>
              <w:jc w:val="both"/>
              <w:rPr>
                <w:iCs/>
                <w:sz w:val="24"/>
                <w:szCs w:val="24"/>
              </w:rPr>
            </w:pPr>
            <w:r>
              <w:rPr>
                <w:iCs/>
                <w:sz w:val="24"/>
                <w:szCs w:val="24"/>
              </w:rPr>
              <w:t>Key Question: What is the best way for a Christian to show commitment to God?</w:t>
            </w:r>
          </w:p>
          <w:p w14:paraId="0B38699E" w14:textId="5DE580A6" w:rsidR="00AA2358" w:rsidRPr="00AA2358" w:rsidRDefault="00AA2358" w:rsidP="00696427">
            <w:pPr>
              <w:jc w:val="both"/>
              <w:rPr>
                <w:iCs/>
                <w:sz w:val="24"/>
                <w:szCs w:val="24"/>
              </w:rPr>
            </w:pPr>
          </w:p>
        </w:tc>
      </w:tr>
      <w:tr w:rsidR="00B51F98" w:rsidRPr="00064097" w14:paraId="05C33984" w14:textId="77777777" w:rsidTr="001447DF">
        <w:trPr>
          <w:trHeight w:val="147"/>
        </w:trPr>
        <w:tc>
          <w:tcPr>
            <w:tcW w:w="1838" w:type="dxa"/>
            <w:shd w:val="clear" w:color="auto" w:fill="9CC2E5" w:themeFill="accent5" w:themeFillTint="99"/>
          </w:tcPr>
          <w:p w14:paraId="78DC9A94" w14:textId="7F279A8C" w:rsidR="003E195D" w:rsidRDefault="003E195D" w:rsidP="003E195D">
            <w:pPr>
              <w:rPr>
                <w:b/>
                <w:bCs/>
                <w:sz w:val="32"/>
                <w:szCs w:val="32"/>
              </w:rPr>
            </w:pPr>
            <w:r w:rsidRPr="00EB7375">
              <w:rPr>
                <w:b/>
                <w:bCs/>
                <w:sz w:val="32"/>
                <w:szCs w:val="32"/>
              </w:rPr>
              <w:lastRenderedPageBreak/>
              <w:t>ART</w:t>
            </w:r>
          </w:p>
          <w:p w14:paraId="2D60F54E" w14:textId="77777777" w:rsidR="00D65FEA" w:rsidRDefault="00D65FEA" w:rsidP="003E195D">
            <w:pPr>
              <w:rPr>
                <w:b/>
                <w:bCs/>
                <w:sz w:val="32"/>
                <w:szCs w:val="32"/>
              </w:rPr>
            </w:pPr>
          </w:p>
          <w:p w14:paraId="2C7FB100" w14:textId="5CCEA89E" w:rsidR="00EB13A8" w:rsidRPr="00EB7375" w:rsidRDefault="00D65FEA" w:rsidP="003E195D">
            <w:pPr>
              <w:rPr>
                <w:b/>
                <w:bCs/>
                <w:sz w:val="32"/>
                <w:szCs w:val="32"/>
              </w:rPr>
            </w:pPr>
            <w:r>
              <w:rPr>
                <w:b/>
                <w:bCs/>
                <w:noProof/>
                <w:sz w:val="32"/>
                <w:szCs w:val="32"/>
              </w:rPr>
              <w:drawing>
                <wp:inline distT="0" distB="0" distL="0" distR="0" wp14:anchorId="557051DB" wp14:editId="367C622A">
                  <wp:extent cx="969645" cy="64008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9645" cy="640080"/>
                          </a:xfrm>
                          <a:prstGeom prst="rect">
                            <a:avLst/>
                          </a:prstGeom>
                          <a:noFill/>
                        </pic:spPr>
                      </pic:pic>
                    </a:graphicData>
                  </a:graphic>
                </wp:inline>
              </w:drawing>
            </w:r>
          </w:p>
        </w:tc>
        <w:tc>
          <w:tcPr>
            <w:tcW w:w="4624" w:type="dxa"/>
            <w:shd w:val="clear" w:color="auto" w:fill="9CC2E5" w:themeFill="accent5" w:themeFillTint="99"/>
          </w:tcPr>
          <w:p w14:paraId="2BF438A9" w14:textId="77777777" w:rsidR="006F2259" w:rsidRDefault="00D65FEA" w:rsidP="003E195D">
            <w:pPr>
              <w:rPr>
                <w:iCs/>
                <w:sz w:val="24"/>
                <w:szCs w:val="24"/>
              </w:rPr>
            </w:pPr>
            <w:r>
              <w:rPr>
                <w:iCs/>
                <w:sz w:val="24"/>
                <w:szCs w:val="24"/>
              </w:rPr>
              <w:t xml:space="preserve">Artists in focus- </w:t>
            </w:r>
            <w:r w:rsidRPr="00B51F98">
              <w:rPr>
                <w:b/>
                <w:iCs/>
                <w:sz w:val="24"/>
                <w:szCs w:val="24"/>
              </w:rPr>
              <w:t>Van Gogh</w:t>
            </w:r>
            <w:r>
              <w:rPr>
                <w:iCs/>
                <w:sz w:val="24"/>
                <w:szCs w:val="24"/>
              </w:rPr>
              <w:t xml:space="preserve"> and </w:t>
            </w:r>
            <w:proofErr w:type="spellStart"/>
            <w:r w:rsidRPr="00B51F98">
              <w:rPr>
                <w:b/>
                <w:iCs/>
                <w:sz w:val="24"/>
                <w:szCs w:val="24"/>
              </w:rPr>
              <w:t>Nixiwaka</w:t>
            </w:r>
            <w:proofErr w:type="spellEnd"/>
            <w:r w:rsidRPr="00B51F98">
              <w:rPr>
                <w:b/>
                <w:iCs/>
                <w:sz w:val="24"/>
                <w:szCs w:val="24"/>
              </w:rPr>
              <w:t xml:space="preserve"> </w:t>
            </w:r>
            <w:proofErr w:type="spellStart"/>
            <w:r w:rsidRPr="00B51F98">
              <w:rPr>
                <w:b/>
                <w:iCs/>
                <w:sz w:val="24"/>
                <w:szCs w:val="24"/>
              </w:rPr>
              <w:t>Yawanawa</w:t>
            </w:r>
            <w:proofErr w:type="spellEnd"/>
            <w:r w:rsidRPr="00B51F98">
              <w:rPr>
                <w:b/>
                <w:iCs/>
                <w:sz w:val="24"/>
                <w:szCs w:val="24"/>
              </w:rPr>
              <w:t>.</w:t>
            </w:r>
          </w:p>
          <w:p w14:paraId="52BC5992" w14:textId="77777777" w:rsidR="00D65FEA" w:rsidRDefault="00D65FEA" w:rsidP="003E195D">
            <w:pPr>
              <w:rPr>
                <w:iCs/>
                <w:sz w:val="24"/>
                <w:szCs w:val="24"/>
              </w:rPr>
            </w:pPr>
            <w:r>
              <w:rPr>
                <w:iCs/>
                <w:sz w:val="24"/>
                <w:szCs w:val="24"/>
              </w:rPr>
              <w:t xml:space="preserve">Children will learn the processes that Van Gogh used to paint </w:t>
            </w:r>
            <w:r w:rsidRPr="00B51F98">
              <w:rPr>
                <w:i/>
                <w:iCs/>
                <w:sz w:val="24"/>
                <w:szCs w:val="24"/>
              </w:rPr>
              <w:t>The Starry Night</w:t>
            </w:r>
            <w:r>
              <w:rPr>
                <w:iCs/>
                <w:sz w:val="24"/>
                <w:szCs w:val="24"/>
              </w:rPr>
              <w:t>- linear strokes, cross hatching, making outlines, adding fine details.</w:t>
            </w:r>
          </w:p>
          <w:p w14:paraId="0787A7E8" w14:textId="77777777" w:rsidR="00D65FEA" w:rsidRDefault="00D65FEA" w:rsidP="003E195D">
            <w:pPr>
              <w:rPr>
                <w:iCs/>
                <w:sz w:val="24"/>
                <w:szCs w:val="24"/>
              </w:rPr>
            </w:pPr>
            <w:r>
              <w:rPr>
                <w:iCs/>
                <w:sz w:val="24"/>
                <w:szCs w:val="24"/>
              </w:rPr>
              <w:t xml:space="preserve">They will then study the rainforest artwork of </w:t>
            </w:r>
            <w:proofErr w:type="spellStart"/>
            <w:r w:rsidRPr="00D65FEA">
              <w:rPr>
                <w:iCs/>
                <w:sz w:val="24"/>
                <w:szCs w:val="24"/>
              </w:rPr>
              <w:t>Nixiwaka</w:t>
            </w:r>
            <w:proofErr w:type="spellEnd"/>
            <w:r w:rsidRPr="00D65FEA">
              <w:rPr>
                <w:iCs/>
                <w:sz w:val="24"/>
                <w:szCs w:val="24"/>
              </w:rPr>
              <w:t xml:space="preserve"> </w:t>
            </w:r>
            <w:proofErr w:type="spellStart"/>
            <w:r w:rsidRPr="00D65FEA">
              <w:rPr>
                <w:iCs/>
                <w:sz w:val="24"/>
                <w:szCs w:val="24"/>
              </w:rPr>
              <w:t>Yawanawa</w:t>
            </w:r>
            <w:proofErr w:type="spellEnd"/>
            <w:r>
              <w:rPr>
                <w:iCs/>
                <w:sz w:val="24"/>
                <w:szCs w:val="24"/>
              </w:rPr>
              <w:t xml:space="preserve"> before creating their own artwork based on the rainforest using oil pastels.</w:t>
            </w:r>
          </w:p>
          <w:p w14:paraId="1B47BFED" w14:textId="5CB0D927" w:rsidR="00B51F98" w:rsidRPr="00E120E8" w:rsidRDefault="00B51F98" w:rsidP="003E195D">
            <w:pPr>
              <w:rPr>
                <w:iCs/>
                <w:sz w:val="24"/>
                <w:szCs w:val="24"/>
              </w:rPr>
            </w:pPr>
          </w:p>
        </w:tc>
        <w:tc>
          <w:tcPr>
            <w:tcW w:w="2464" w:type="dxa"/>
            <w:shd w:val="clear" w:color="auto" w:fill="9CC2E5" w:themeFill="accent5" w:themeFillTint="99"/>
          </w:tcPr>
          <w:p w14:paraId="3C90B6F3" w14:textId="6CC08BD5" w:rsidR="003E195D" w:rsidRDefault="003E195D" w:rsidP="003E195D">
            <w:pPr>
              <w:rPr>
                <w:b/>
                <w:bCs/>
                <w:sz w:val="32"/>
                <w:szCs w:val="32"/>
              </w:rPr>
            </w:pPr>
            <w:r w:rsidRPr="00EB7375">
              <w:rPr>
                <w:b/>
                <w:bCs/>
                <w:sz w:val="32"/>
                <w:szCs w:val="32"/>
              </w:rPr>
              <w:t>D</w:t>
            </w:r>
            <w:r w:rsidR="002F17A9">
              <w:rPr>
                <w:b/>
                <w:bCs/>
                <w:sz w:val="32"/>
                <w:szCs w:val="32"/>
              </w:rPr>
              <w:t xml:space="preserve">esign and </w:t>
            </w:r>
            <w:r w:rsidRPr="00EB7375">
              <w:rPr>
                <w:b/>
                <w:bCs/>
                <w:sz w:val="32"/>
                <w:szCs w:val="32"/>
              </w:rPr>
              <w:t>T</w:t>
            </w:r>
            <w:r w:rsidR="002F17A9">
              <w:rPr>
                <w:b/>
                <w:bCs/>
                <w:sz w:val="32"/>
                <w:szCs w:val="32"/>
              </w:rPr>
              <w:t>echnology</w:t>
            </w:r>
          </w:p>
          <w:p w14:paraId="31C15D18" w14:textId="77777777" w:rsidR="00B51F98" w:rsidRDefault="00B51F98" w:rsidP="003E195D">
            <w:pPr>
              <w:rPr>
                <w:b/>
                <w:bCs/>
                <w:sz w:val="32"/>
                <w:szCs w:val="32"/>
              </w:rPr>
            </w:pPr>
          </w:p>
          <w:p w14:paraId="2A9AB793" w14:textId="2E5105D7" w:rsidR="00EB13A8" w:rsidRPr="00EB7375" w:rsidRDefault="00EB13A8" w:rsidP="0083616C">
            <w:pPr>
              <w:jc w:val="center"/>
              <w:rPr>
                <w:b/>
                <w:bCs/>
                <w:sz w:val="32"/>
                <w:szCs w:val="32"/>
              </w:rPr>
            </w:pPr>
            <w:r>
              <w:rPr>
                <w:b/>
                <w:bCs/>
                <w:noProof/>
                <w:sz w:val="32"/>
                <w:szCs w:val="32"/>
              </w:rPr>
              <w:drawing>
                <wp:inline distT="0" distB="0" distL="0" distR="0" wp14:anchorId="0E838EFA" wp14:editId="6A2B683F">
                  <wp:extent cx="990600" cy="7822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8544" cy="788526"/>
                          </a:xfrm>
                          <a:prstGeom prst="rect">
                            <a:avLst/>
                          </a:prstGeom>
                          <a:noFill/>
                        </pic:spPr>
                      </pic:pic>
                    </a:graphicData>
                  </a:graphic>
                </wp:inline>
              </w:drawing>
            </w:r>
          </w:p>
        </w:tc>
        <w:tc>
          <w:tcPr>
            <w:tcW w:w="5022" w:type="dxa"/>
            <w:shd w:val="clear" w:color="auto" w:fill="9CC2E5" w:themeFill="accent5" w:themeFillTint="99"/>
          </w:tcPr>
          <w:p w14:paraId="382E704B" w14:textId="136FFEF2" w:rsidR="00660EE9" w:rsidRPr="00A066C5" w:rsidRDefault="00696427" w:rsidP="00660EE9">
            <w:pPr>
              <w:rPr>
                <w:b/>
                <w:iCs/>
                <w:sz w:val="24"/>
                <w:szCs w:val="24"/>
              </w:rPr>
            </w:pPr>
            <w:r>
              <w:rPr>
                <w:b/>
                <w:iCs/>
                <w:sz w:val="24"/>
                <w:szCs w:val="24"/>
              </w:rPr>
              <w:t>Computer Aided Design and Frame Structures</w:t>
            </w:r>
          </w:p>
          <w:p w14:paraId="09BEE7FD" w14:textId="77777777" w:rsidR="00696427" w:rsidRPr="00696427" w:rsidRDefault="00696427" w:rsidP="00696427">
            <w:pPr>
              <w:rPr>
                <w:b/>
                <w:iCs/>
                <w:sz w:val="20"/>
                <w:szCs w:val="20"/>
              </w:rPr>
            </w:pPr>
          </w:p>
          <w:p w14:paraId="3B7B56F1" w14:textId="3CE7EC24" w:rsidR="009B792E" w:rsidRPr="00696427" w:rsidRDefault="00696427" w:rsidP="00696427">
            <w:pPr>
              <w:rPr>
                <w:iCs/>
                <w:sz w:val="24"/>
                <w:szCs w:val="24"/>
              </w:rPr>
            </w:pPr>
            <w:r w:rsidRPr="00696427">
              <w:rPr>
                <w:iCs/>
                <w:sz w:val="24"/>
                <w:szCs w:val="24"/>
              </w:rPr>
              <w:t>Design a</w:t>
            </w:r>
            <w:r w:rsidR="007425F7">
              <w:rPr>
                <w:iCs/>
                <w:sz w:val="24"/>
                <w:szCs w:val="24"/>
              </w:rPr>
              <w:t xml:space="preserve"> house suitable for living in a rainforest, on the computer programme </w:t>
            </w:r>
            <w:proofErr w:type="spellStart"/>
            <w:r w:rsidR="007425F7">
              <w:rPr>
                <w:iCs/>
                <w:sz w:val="24"/>
                <w:szCs w:val="24"/>
              </w:rPr>
              <w:t>TinkerCad</w:t>
            </w:r>
            <w:proofErr w:type="spellEnd"/>
            <w:r w:rsidR="007425F7">
              <w:rPr>
                <w:iCs/>
                <w:sz w:val="24"/>
                <w:szCs w:val="24"/>
              </w:rPr>
              <w:t>.</w:t>
            </w:r>
          </w:p>
        </w:tc>
      </w:tr>
      <w:tr w:rsidR="00B51F98" w:rsidRPr="00CF4E84" w14:paraId="32D79200" w14:textId="77777777" w:rsidTr="001447DF">
        <w:trPr>
          <w:trHeight w:val="147"/>
        </w:trPr>
        <w:tc>
          <w:tcPr>
            <w:tcW w:w="1838" w:type="dxa"/>
            <w:shd w:val="clear" w:color="auto" w:fill="9CC2E5" w:themeFill="accent5" w:themeFillTint="99"/>
          </w:tcPr>
          <w:p w14:paraId="789273A4" w14:textId="5BA5BDE7" w:rsidR="003E195D" w:rsidRDefault="003E195D" w:rsidP="003E195D">
            <w:pPr>
              <w:rPr>
                <w:b/>
                <w:bCs/>
                <w:sz w:val="32"/>
                <w:szCs w:val="32"/>
              </w:rPr>
            </w:pPr>
            <w:r>
              <w:rPr>
                <w:b/>
                <w:bCs/>
                <w:sz w:val="32"/>
                <w:szCs w:val="32"/>
              </w:rPr>
              <w:t>MUSIC</w:t>
            </w:r>
          </w:p>
          <w:p w14:paraId="00732721" w14:textId="77777777" w:rsidR="00B51F98" w:rsidRDefault="00B51F98" w:rsidP="003E195D">
            <w:pPr>
              <w:rPr>
                <w:b/>
                <w:bCs/>
                <w:sz w:val="32"/>
                <w:szCs w:val="32"/>
              </w:rPr>
            </w:pPr>
          </w:p>
          <w:p w14:paraId="2A92B4FB" w14:textId="507F75C7" w:rsidR="00EB13A8" w:rsidRDefault="00EB13A8" w:rsidP="003E195D">
            <w:pPr>
              <w:rPr>
                <w:b/>
                <w:bCs/>
                <w:sz w:val="32"/>
                <w:szCs w:val="32"/>
              </w:rPr>
            </w:pPr>
            <w:r>
              <w:rPr>
                <w:b/>
                <w:bCs/>
                <w:noProof/>
                <w:sz w:val="32"/>
                <w:szCs w:val="32"/>
              </w:rPr>
              <w:drawing>
                <wp:inline distT="0" distB="0" distL="0" distR="0" wp14:anchorId="23B44EC0" wp14:editId="411F6748">
                  <wp:extent cx="933450" cy="5499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647" cy="558890"/>
                          </a:xfrm>
                          <a:prstGeom prst="rect">
                            <a:avLst/>
                          </a:prstGeom>
                          <a:noFill/>
                        </pic:spPr>
                      </pic:pic>
                    </a:graphicData>
                  </a:graphic>
                </wp:inline>
              </w:drawing>
            </w:r>
          </w:p>
          <w:p w14:paraId="44D62F3B" w14:textId="77777777" w:rsidR="00A7493D" w:rsidRDefault="00A7493D" w:rsidP="003E195D">
            <w:pPr>
              <w:rPr>
                <w:b/>
                <w:bCs/>
                <w:sz w:val="32"/>
                <w:szCs w:val="32"/>
              </w:rPr>
            </w:pPr>
          </w:p>
          <w:p w14:paraId="23F43166" w14:textId="2CB237F3" w:rsidR="00EB13A8" w:rsidRDefault="00EB13A8" w:rsidP="0083616C">
            <w:pPr>
              <w:jc w:val="center"/>
              <w:rPr>
                <w:b/>
                <w:bCs/>
                <w:sz w:val="32"/>
                <w:szCs w:val="32"/>
              </w:rPr>
            </w:pPr>
            <w:r>
              <w:rPr>
                <w:b/>
                <w:bCs/>
                <w:noProof/>
                <w:sz w:val="32"/>
                <w:szCs w:val="32"/>
              </w:rPr>
              <w:drawing>
                <wp:inline distT="0" distB="0" distL="0" distR="0" wp14:anchorId="0151502B" wp14:editId="664153E8">
                  <wp:extent cx="839651" cy="78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787" cy="783037"/>
                          </a:xfrm>
                          <a:prstGeom prst="rect">
                            <a:avLst/>
                          </a:prstGeom>
                          <a:noFill/>
                        </pic:spPr>
                      </pic:pic>
                    </a:graphicData>
                  </a:graphic>
                </wp:inline>
              </w:drawing>
            </w:r>
          </w:p>
        </w:tc>
        <w:tc>
          <w:tcPr>
            <w:tcW w:w="4624" w:type="dxa"/>
            <w:shd w:val="clear" w:color="auto" w:fill="9CC2E5" w:themeFill="accent5" w:themeFillTint="99"/>
          </w:tcPr>
          <w:p w14:paraId="31A5C520" w14:textId="202EE41C" w:rsidR="006F5B83" w:rsidRDefault="00E82507" w:rsidP="00660EE9">
            <w:pPr>
              <w:rPr>
                <w:bCs/>
                <w:sz w:val="24"/>
                <w:szCs w:val="24"/>
              </w:rPr>
            </w:pPr>
            <w:r w:rsidRPr="00E82507">
              <w:rPr>
                <w:bCs/>
                <w:sz w:val="24"/>
                <w:szCs w:val="24"/>
              </w:rPr>
              <w:t xml:space="preserve">All the learning is focused around one song: </w:t>
            </w:r>
            <w:r w:rsidR="009B792E">
              <w:rPr>
                <w:bCs/>
                <w:sz w:val="24"/>
                <w:szCs w:val="24"/>
              </w:rPr>
              <w:t xml:space="preserve">Term </w:t>
            </w:r>
            <w:r w:rsidR="008E6FDD">
              <w:rPr>
                <w:bCs/>
                <w:sz w:val="24"/>
                <w:szCs w:val="24"/>
              </w:rPr>
              <w:t>5</w:t>
            </w:r>
            <w:r w:rsidR="009B792E">
              <w:rPr>
                <w:bCs/>
                <w:sz w:val="24"/>
                <w:szCs w:val="24"/>
              </w:rPr>
              <w:t xml:space="preserve">: </w:t>
            </w:r>
            <w:r w:rsidR="008E6FDD" w:rsidRPr="008E6FDD">
              <w:rPr>
                <w:bCs/>
                <w:i/>
                <w:sz w:val="24"/>
                <w:szCs w:val="24"/>
              </w:rPr>
              <w:t>Dancing in The Street</w:t>
            </w:r>
            <w:r w:rsidR="008E6FDD">
              <w:rPr>
                <w:bCs/>
                <w:i/>
                <w:sz w:val="24"/>
                <w:szCs w:val="24"/>
              </w:rPr>
              <w:t xml:space="preserve">- Martha and the </w:t>
            </w:r>
            <w:proofErr w:type="spellStart"/>
            <w:r w:rsidR="008E6FDD">
              <w:rPr>
                <w:bCs/>
                <w:i/>
                <w:sz w:val="24"/>
                <w:szCs w:val="24"/>
              </w:rPr>
              <w:t>Vandellas</w:t>
            </w:r>
            <w:proofErr w:type="spellEnd"/>
          </w:p>
          <w:p w14:paraId="46119AA1" w14:textId="5FEC0FB5" w:rsidR="00660EE9" w:rsidRDefault="006F5B83" w:rsidP="00660EE9">
            <w:pPr>
              <w:rPr>
                <w:bCs/>
                <w:sz w:val="24"/>
                <w:szCs w:val="24"/>
              </w:rPr>
            </w:pPr>
            <w:r w:rsidRPr="006F5B83">
              <w:rPr>
                <w:bCs/>
                <w:sz w:val="24"/>
                <w:szCs w:val="24"/>
              </w:rPr>
              <w:t xml:space="preserve">As well as learning to sing, play, improvise and compose with this song, children will listen and appraise other </w:t>
            </w:r>
            <w:r w:rsidR="008E6FDD">
              <w:rPr>
                <w:bCs/>
                <w:sz w:val="24"/>
                <w:szCs w:val="24"/>
              </w:rPr>
              <w:t>songs from the Motown era</w:t>
            </w:r>
            <w:r w:rsidRPr="006F5B83">
              <w:rPr>
                <w:bCs/>
                <w:sz w:val="24"/>
                <w:szCs w:val="24"/>
              </w:rPr>
              <w:t>.</w:t>
            </w:r>
          </w:p>
          <w:p w14:paraId="41BE47A4" w14:textId="77777777" w:rsidR="006F5B83" w:rsidRPr="00E00A7C" w:rsidRDefault="006F5B83" w:rsidP="00660EE9">
            <w:pPr>
              <w:rPr>
                <w:bCs/>
                <w:i/>
                <w:sz w:val="24"/>
                <w:szCs w:val="24"/>
              </w:rPr>
            </w:pPr>
          </w:p>
          <w:p w14:paraId="4E96E284" w14:textId="6ED11527" w:rsidR="003E195D" w:rsidRPr="008E6FDD" w:rsidRDefault="009B792E" w:rsidP="00660EE9">
            <w:pPr>
              <w:rPr>
                <w:bCs/>
                <w:sz w:val="24"/>
                <w:szCs w:val="24"/>
              </w:rPr>
            </w:pPr>
            <w:r w:rsidRPr="009B792E">
              <w:rPr>
                <w:bCs/>
                <w:sz w:val="24"/>
                <w:szCs w:val="24"/>
              </w:rPr>
              <w:t xml:space="preserve">Term </w:t>
            </w:r>
            <w:r w:rsidR="008E6FDD">
              <w:rPr>
                <w:bCs/>
                <w:sz w:val="24"/>
                <w:szCs w:val="24"/>
              </w:rPr>
              <w:t>6</w:t>
            </w:r>
            <w:r w:rsidRPr="009B792E">
              <w:rPr>
                <w:bCs/>
                <w:sz w:val="24"/>
                <w:szCs w:val="24"/>
              </w:rPr>
              <w:t>:</w:t>
            </w:r>
            <w:r>
              <w:rPr>
                <w:b/>
                <w:bCs/>
                <w:sz w:val="24"/>
                <w:szCs w:val="24"/>
              </w:rPr>
              <w:t xml:space="preserve"> </w:t>
            </w:r>
            <w:r w:rsidR="008E6FDD">
              <w:rPr>
                <w:bCs/>
                <w:sz w:val="24"/>
                <w:szCs w:val="24"/>
              </w:rPr>
              <w:t>Reflect, Rewind and Replay</w:t>
            </w:r>
          </w:p>
          <w:p w14:paraId="3135EE91" w14:textId="5461ED08" w:rsidR="009B792E" w:rsidRPr="007D4E0D" w:rsidRDefault="008E6FDD" w:rsidP="008E6FDD">
            <w:pPr>
              <w:rPr>
                <w:iCs/>
                <w:sz w:val="24"/>
                <w:szCs w:val="24"/>
              </w:rPr>
            </w:pPr>
            <w:r w:rsidRPr="008E6FDD">
              <w:rPr>
                <w:iCs/>
                <w:sz w:val="24"/>
                <w:szCs w:val="24"/>
              </w:rPr>
              <w:t xml:space="preserve">This Unit of Work consolidates the learning that has occurred during the year. All the learning is focused </w:t>
            </w:r>
            <w:proofErr w:type="gramStart"/>
            <w:r w:rsidRPr="008E6FDD">
              <w:rPr>
                <w:iCs/>
                <w:sz w:val="24"/>
                <w:szCs w:val="24"/>
              </w:rPr>
              <w:t>around</w:t>
            </w:r>
            <w:proofErr w:type="gramEnd"/>
            <w:r w:rsidRPr="008E6FDD">
              <w:rPr>
                <w:iCs/>
                <w:sz w:val="24"/>
                <w:szCs w:val="24"/>
              </w:rPr>
              <w:t xml:space="preserve"> revisiting songs and musical activities</w:t>
            </w:r>
            <w:r w:rsidR="008F48BB">
              <w:rPr>
                <w:iCs/>
                <w:sz w:val="24"/>
                <w:szCs w:val="24"/>
              </w:rPr>
              <w:t>.</w:t>
            </w:r>
          </w:p>
        </w:tc>
        <w:tc>
          <w:tcPr>
            <w:tcW w:w="2464" w:type="dxa"/>
            <w:shd w:val="clear" w:color="auto" w:fill="9CC2E5" w:themeFill="accent5" w:themeFillTint="99"/>
          </w:tcPr>
          <w:p w14:paraId="46DD644F" w14:textId="621D3F27" w:rsidR="003E195D" w:rsidRDefault="003E195D" w:rsidP="003E195D">
            <w:pPr>
              <w:rPr>
                <w:b/>
                <w:bCs/>
                <w:sz w:val="32"/>
                <w:szCs w:val="32"/>
              </w:rPr>
            </w:pPr>
            <w:r>
              <w:rPr>
                <w:b/>
                <w:bCs/>
                <w:sz w:val="32"/>
                <w:szCs w:val="32"/>
              </w:rPr>
              <w:t>MFL</w:t>
            </w:r>
          </w:p>
          <w:p w14:paraId="170CA86B" w14:textId="77777777" w:rsidR="00B51F98" w:rsidRDefault="00B51F98" w:rsidP="003E195D">
            <w:pPr>
              <w:rPr>
                <w:b/>
                <w:bCs/>
                <w:sz w:val="32"/>
                <w:szCs w:val="32"/>
              </w:rPr>
            </w:pPr>
          </w:p>
          <w:p w14:paraId="7D0DF78E" w14:textId="63155E50" w:rsidR="00CD3CFB" w:rsidRDefault="00CD3CFB" w:rsidP="0083616C">
            <w:pPr>
              <w:jc w:val="center"/>
              <w:rPr>
                <w:b/>
                <w:bCs/>
                <w:sz w:val="32"/>
                <w:szCs w:val="32"/>
              </w:rPr>
            </w:pPr>
            <w:r>
              <w:rPr>
                <w:b/>
                <w:bCs/>
                <w:noProof/>
                <w:sz w:val="32"/>
                <w:szCs w:val="32"/>
              </w:rPr>
              <w:drawing>
                <wp:inline distT="0" distB="0" distL="0" distR="0" wp14:anchorId="47CE91B1" wp14:editId="24AB84E0">
                  <wp:extent cx="1005840" cy="8782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878205"/>
                          </a:xfrm>
                          <a:prstGeom prst="rect">
                            <a:avLst/>
                          </a:prstGeom>
                          <a:noFill/>
                        </pic:spPr>
                      </pic:pic>
                    </a:graphicData>
                  </a:graphic>
                </wp:inline>
              </w:drawing>
            </w:r>
          </w:p>
        </w:tc>
        <w:tc>
          <w:tcPr>
            <w:tcW w:w="5022" w:type="dxa"/>
            <w:shd w:val="clear" w:color="auto" w:fill="9CC2E5" w:themeFill="accent5" w:themeFillTint="99"/>
          </w:tcPr>
          <w:p w14:paraId="5337BAB1" w14:textId="399DB583" w:rsidR="00AF292A" w:rsidRPr="00A01DF4" w:rsidRDefault="00696427" w:rsidP="00A01DF4">
            <w:pPr>
              <w:jc w:val="both"/>
              <w:rPr>
                <w:b/>
                <w:bCs/>
                <w:sz w:val="24"/>
                <w:szCs w:val="24"/>
              </w:rPr>
            </w:pPr>
            <w:r>
              <w:rPr>
                <w:b/>
                <w:bCs/>
                <w:sz w:val="24"/>
                <w:szCs w:val="24"/>
              </w:rPr>
              <w:t>My Home</w:t>
            </w:r>
            <w:r w:rsidR="00A01DF4">
              <w:rPr>
                <w:b/>
                <w:bCs/>
                <w:sz w:val="24"/>
                <w:szCs w:val="24"/>
              </w:rPr>
              <w:t>- Mi Casa</w:t>
            </w:r>
          </w:p>
          <w:p w14:paraId="6003414A" w14:textId="5C10850B" w:rsidR="00AF292A" w:rsidRPr="00A01DF4" w:rsidRDefault="00AF292A" w:rsidP="00AF292A">
            <w:pPr>
              <w:pStyle w:val="ListParagraph"/>
              <w:numPr>
                <w:ilvl w:val="0"/>
                <w:numId w:val="19"/>
              </w:numPr>
              <w:jc w:val="both"/>
              <w:rPr>
                <w:bCs/>
                <w:sz w:val="24"/>
                <w:szCs w:val="24"/>
              </w:rPr>
            </w:pPr>
            <w:r w:rsidRPr="00A01DF4">
              <w:rPr>
                <w:bCs/>
                <w:sz w:val="24"/>
                <w:szCs w:val="24"/>
              </w:rPr>
              <w:t>Questioning and answering</w:t>
            </w:r>
          </w:p>
          <w:p w14:paraId="1BCC8623" w14:textId="7D642930" w:rsidR="00AF292A" w:rsidRPr="00A01DF4" w:rsidRDefault="00A01DF4" w:rsidP="00AF292A">
            <w:pPr>
              <w:pStyle w:val="ListParagraph"/>
              <w:numPr>
                <w:ilvl w:val="0"/>
                <w:numId w:val="19"/>
              </w:numPr>
              <w:jc w:val="both"/>
              <w:rPr>
                <w:bCs/>
                <w:sz w:val="24"/>
                <w:szCs w:val="24"/>
              </w:rPr>
            </w:pPr>
            <w:r>
              <w:rPr>
                <w:bCs/>
                <w:sz w:val="24"/>
                <w:szCs w:val="24"/>
              </w:rPr>
              <w:t>Do you live in a house or apartment</w:t>
            </w:r>
            <w:r w:rsidR="00AF292A" w:rsidRPr="00A01DF4">
              <w:rPr>
                <w:bCs/>
                <w:sz w:val="24"/>
                <w:szCs w:val="24"/>
              </w:rPr>
              <w:t xml:space="preserve">? Where do you live? </w:t>
            </w:r>
          </w:p>
          <w:p w14:paraId="5F347C1A" w14:textId="03F9D59B" w:rsidR="00AF292A" w:rsidRPr="00A01DF4" w:rsidRDefault="00A01DF4" w:rsidP="00660EE9">
            <w:pPr>
              <w:pStyle w:val="ListParagraph"/>
              <w:numPr>
                <w:ilvl w:val="0"/>
                <w:numId w:val="19"/>
              </w:numPr>
              <w:jc w:val="both"/>
              <w:rPr>
                <w:bCs/>
                <w:sz w:val="24"/>
                <w:szCs w:val="24"/>
              </w:rPr>
            </w:pPr>
            <w:r>
              <w:rPr>
                <w:bCs/>
                <w:sz w:val="24"/>
                <w:szCs w:val="24"/>
              </w:rPr>
              <w:t>The rooms of the house- bedroom, bathroom, kitchen etc</w:t>
            </w:r>
          </w:p>
          <w:p w14:paraId="7B89BD1C" w14:textId="7BFA0B16" w:rsidR="00660EE9" w:rsidRDefault="00B51F98" w:rsidP="00660EE9">
            <w:pPr>
              <w:jc w:val="both"/>
              <w:rPr>
                <w:b/>
                <w:bCs/>
                <w:sz w:val="24"/>
                <w:szCs w:val="24"/>
              </w:rPr>
            </w:pPr>
            <w:r>
              <w:rPr>
                <w:b/>
                <w:bCs/>
                <w:sz w:val="24"/>
                <w:szCs w:val="24"/>
              </w:rPr>
              <w:t>Clothes</w:t>
            </w:r>
          </w:p>
          <w:p w14:paraId="42838925" w14:textId="70C68A38" w:rsidR="00A01DF4" w:rsidRPr="00A01DF4" w:rsidRDefault="00A01DF4" w:rsidP="00A01DF4">
            <w:pPr>
              <w:pStyle w:val="ListParagraph"/>
              <w:numPr>
                <w:ilvl w:val="0"/>
                <w:numId w:val="20"/>
              </w:numPr>
              <w:rPr>
                <w:iCs/>
                <w:sz w:val="24"/>
                <w:szCs w:val="24"/>
              </w:rPr>
            </w:pPr>
            <w:r w:rsidRPr="00A01DF4">
              <w:rPr>
                <w:iCs/>
                <w:sz w:val="24"/>
                <w:szCs w:val="24"/>
              </w:rPr>
              <w:t>Repeat and recognise the vocabulary for a variety of</w:t>
            </w:r>
            <w:r>
              <w:rPr>
                <w:iCs/>
                <w:sz w:val="24"/>
                <w:szCs w:val="24"/>
              </w:rPr>
              <w:t xml:space="preserve"> </w:t>
            </w:r>
            <w:r w:rsidRPr="00A01DF4">
              <w:rPr>
                <w:iCs/>
                <w:sz w:val="24"/>
                <w:szCs w:val="24"/>
              </w:rPr>
              <w:t>clothes in Spanish.</w:t>
            </w:r>
          </w:p>
          <w:p w14:paraId="3A8B82AC" w14:textId="25188A31" w:rsidR="00A01DF4" w:rsidRPr="00A01DF4" w:rsidRDefault="00A01DF4" w:rsidP="00A01DF4">
            <w:pPr>
              <w:pStyle w:val="ListParagraph"/>
              <w:numPr>
                <w:ilvl w:val="0"/>
                <w:numId w:val="20"/>
              </w:numPr>
              <w:rPr>
                <w:iCs/>
                <w:sz w:val="24"/>
                <w:szCs w:val="24"/>
              </w:rPr>
            </w:pPr>
            <w:r w:rsidRPr="00A01DF4">
              <w:rPr>
                <w:iCs/>
                <w:sz w:val="24"/>
                <w:szCs w:val="24"/>
              </w:rPr>
              <w:t>Use the appropriate genders and articles for these</w:t>
            </w:r>
            <w:r>
              <w:rPr>
                <w:iCs/>
                <w:sz w:val="24"/>
                <w:szCs w:val="24"/>
              </w:rPr>
              <w:t xml:space="preserve"> </w:t>
            </w:r>
            <w:r w:rsidRPr="00A01DF4">
              <w:rPr>
                <w:iCs/>
                <w:sz w:val="24"/>
                <w:szCs w:val="24"/>
              </w:rPr>
              <w:t>clothes.</w:t>
            </w:r>
          </w:p>
          <w:p w14:paraId="251D1997" w14:textId="44883D1F" w:rsidR="00A01DF4" w:rsidRPr="00A01DF4" w:rsidRDefault="00A01DF4" w:rsidP="00A01DF4">
            <w:pPr>
              <w:pStyle w:val="ListParagraph"/>
              <w:numPr>
                <w:ilvl w:val="0"/>
                <w:numId w:val="20"/>
              </w:numPr>
              <w:rPr>
                <w:iCs/>
                <w:sz w:val="24"/>
                <w:szCs w:val="24"/>
              </w:rPr>
            </w:pPr>
            <w:r w:rsidRPr="00A01DF4">
              <w:rPr>
                <w:iCs/>
                <w:sz w:val="24"/>
                <w:szCs w:val="24"/>
              </w:rPr>
              <w:t>Use the verb LLEVAR in Spanish with increasing</w:t>
            </w:r>
            <w:r>
              <w:rPr>
                <w:iCs/>
                <w:sz w:val="24"/>
                <w:szCs w:val="24"/>
              </w:rPr>
              <w:t xml:space="preserve"> </w:t>
            </w:r>
            <w:r w:rsidRPr="00A01DF4">
              <w:rPr>
                <w:iCs/>
                <w:sz w:val="24"/>
                <w:szCs w:val="24"/>
              </w:rPr>
              <w:t>confidence.</w:t>
            </w:r>
          </w:p>
          <w:p w14:paraId="580E2CBF" w14:textId="56216665" w:rsidR="00582CF8" w:rsidRPr="00582CF8" w:rsidRDefault="00582CF8" w:rsidP="0086706E">
            <w:pPr>
              <w:pStyle w:val="ListParagraph"/>
              <w:rPr>
                <w:iCs/>
                <w:sz w:val="24"/>
                <w:szCs w:val="24"/>
              </w:rPr>
            </w:pPr>
          </w:p>
        </w:tc>
      </w:tr>
      <w:tr w:rsidR="00B51F98" w:rsidRPr="0005133E" w14:paraId="020959CC" w14:textId="77777777" w:rsidTr="001447DF">
        <w:trPr>
          <w:trHeight w:val="147"/>
        </w:trPr>
        <w:tc>
          <w:tcPr>
            <w:tcW w:w="1838" w:type="dxa"/>
            <w:shd w:val="clear" w:color="auto" w:fill="9CC2E5" w:themeFill="accent5" w:themeFillTint="99"/>
          </w:tcPr>
          <w:p w14:paraId="04729096" w14:textId="77777777" w:rsidR="007D1FCD" w:rsidRDefault="007D1FCD" w:rsidP="007D1FCD">
            <w:pPr>
              <w:rPr>
                <w:b/>
                <w:bCs/>
                <w:sz w:val="32"/>
                <w:szCs w:val="32"/>
              </w:rPr>
            </w:pPr>
            <w:r>
              <w:rPr>
                <w:b/>
                <w:bCs/>
                <w:sz w:val="32"/>
                <w:szCs w:val="32"/>
              </w:rPr>
              <w:t>PE</w:t>
            </w:r>
          </w:p>
          <w:p w14:paraId="1308D216" w14:textId="67C9AD15" w:rsidR="00EB13A8" w:rsidRPr="00D6481B" w:rsidRDefault="00795B47" w:rsidP="0091560D">
            <w:pPr>
              <w:jc w:val="center"/>
              <w:rPr>
                <w:b/>
                <w:bCs/>
                <w:sz w:val="32"/>
                <w:szCs w:val="32"/>
              </w:rPr>
            </w:pPr>
            <w:r>
              <w:rPr>
                <w:b/>
                <w:bCs/>
                <w:noProof/>
                <w:sz w:val="32"/>
                <w:szCs w:val="32"/>
              </w:rPr>
              <w:drawing>
                <wp:inline distT="0" distB="0" distL="0" distR="0" wp14:anchorId="1687A6B1" wp14:editId="66937735">
                  <wp:extent cx="723900" cy="6485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244" cy="655101"/>
                          </a:xfrm>
                          <a:prstGeom prst="rect">
                            <a:avLst/>
                          </a:prstGeom>
                          <a:noFill/>
                        </pic:spPr>
                      </pic:pic>
                    </a:graphicData>
                  </a:graphic>
                </wp:inline>
              </w:drawing>
            </w:r>
          </w:p>
        </w:tc>
        <w:tc>
          <w:tcPr>
            <w:tcW w:w="4624" w:type="dxa"/>
            <w:shd w:val="clear" w:color="auto" w:fill="9CC2E5" w:themeFill="accent5" w:themeFillTint="99"/>
          </w:tcPr>
          <w:p w14:paraId="552ED0F1" w14:textId="77777777" w:rsidR="00B51F98" w:rsidRPr="00B51F98" w:rsidRDefault="00B51F98" w:rsidP="00B51F98">
            <w:pPr>
              <w:rPr>
                <w:b/>
                <w:bCs/>
                <w:sz w:val="24"/>
                <w:szCs w:val="24"/>
              </w:rPr>
            </w:pPr>
            <w:r w:rsidRPr="00B51F98">
              <w:rPr>
                <w:b/>
                <w:bCs/>
                <w:sz w:val="24"/>
                <w:szCs w:val="24"/>
              </w:rPr>
              <w:t xml:space="preserve">Cricket </w:t>
            </w:r>
          </w:p>
          <w:p w14:paraId="65E02AF5" w14:textId="3C499B7E" w:rsidR="00B51F98" w:rsidRPr="00B51F98" w:rsidRDefault="00B51F98" w:rsidP="00B51F98">
            <w:pPr>
              <w:rPr>
                <w:b/>
                <w:bCs/>
                <w:sz w:val="24"/>
                <w:szCs w:val="24"/>
              </w:rPr>
            </w:pPr>
            <w:r w:rsidRPr="00B51F98">
              <w:rPr>
                <w:b/>
                <w:bCs/>
                <w:sz w:val="24"/>
                <w:szCs w:val="24"/>
              </w:rPr>
              <w:t>Team Games</w:t>
            </w:r>
            <w:r w:rsidR="0083616C">
              <w:rPr>
                <w:b/>
                <w:bCs/>
                <w:sz w:val="24"/>
                <w:szCs w:val="24"/>
              </w:rPr>
              <w:t xml:space="preserve"> </w:t>
            </w:r>
            <w:r w:rsidRPr="0083616C">
              <w:rPr>
                <w:sz w:val="24"/>
                <w:szCs w:val="24"/>
              </w:rPr>
              <w:t>(rounders)</w:t>
            </w:r>
            <w:r w:rsidRPr="00B51F98">
              <w:rPr>
                <w:b/>
                <w:bCs/>
                <w:sz w:val="24"/>
                <w:szCs w:val="24"/>
              </w:rPr>
              <w:t xml:space="preserve"> </w:t>
            </w:r>
          </w:p>
          <w:p w14:paraId="2DDB9660" w14:textId="09466A4A" w:rsidR="00B51F98" w:rsidRPr="0083616C" w:rsidRDefault="00B51F98" w:rsidP="00B51F98">
            <w:pPr>
              <w:rPr>
                <w:sz w:val="24"/>
                <w:szCs w:val="24"/>
              </w:rPr>
            </w:pPr>
            <w:r w:rsidRPr="00B51F98">
              <w:rPr>
                <w:b/>
                <w:bCs/>
                <w:sz w:val="24"/>
                <w:szCs w:val="24"/>
              </w:rPr>
              <w:t>Swimming</w:t>
            </w:r>
            <w:r w:rsidR="0083616C">
              <w:rPr>
                <w:sz w:val="24"/>
                <w:szCs w:val="24"/>
              </w:rPr>
              <w:t xml:space="preserve"> – Terms 5 and 6</w:t>
            </w:r>
          </w:p>
          <w:p w14:paraId="7061B62A" w14:textId="082D0F61" w:rsidR="00B51F98" w:rsidRPr="00D6481B" w:rsidRDefault="00B51F98" w:rsidP="00B51F98">
            <w:pPr>
              <w:rPr>
                <w:b/>
                <w:bCs/>
                <w:sz w:val="24"/>
                <w:szCs w:val="24"/>
              </w:rPr>
            </w:pPr>
            <w:r w:rsidRPr="00B51F98">
              <w:rPr>
                <w:b/>
                <w:bCs/>
                <w:sz w:val="24"/>
                <w:szCs w:val="24"/>
              </w:rPr>
              <w:t>Athletics</w:t>
            </w:r>
          </w:p>
        </w:tc>
        <w:tc>
          <w:tcPr>
            <w:tcW w:w="2464" w:type="dxa"/>
            <w:shd w:val="clear" w:color="auto" w:fill="9CC2E5" w:themeFill="accent5" w:themeFillTint="99"/>
          </w:tcPr>
          <w:p w14:paraId="6F965D65" w14:textId="1A2611D2" w:rsidR="007D1FCD" w:rsidRDefault="007D1FCD" w:rsidP="007D1FCD">
            <w:pPr>
              <w:rPr>
                <w:b/>
                <w:iCs/>
                <w:sz w:val="24"/>
                <w:szCs w:val="24"/>
              </w:rPr>
            </w:pPr>
          </w:p>
        </w:tc>
        <w:tc>
          <w:tcPr>
            <w:tcW w:w="5022" w:type="dxa"/>
            <w:shd w:val="clear" w:color="auto" w:fill="9CC2E5" w:themeFill="accent5" w:themeFillTint="99"/>
          </w:tcPr>
          <w:p w14:paraId="641C055D" w14:textId="4503D7B9" w:rsidR="007D1FCD" w:rsidRDefault="00B51F98" w:rsidP="007D1FCD">
            <w:pPr>
              <w:rPr>
                <w:iCs/>
                <w:sz w:val="24"/>
                <w:szCs w:val="24"/>
              </w:rPr>
            </w:pPr>
            <w:r>
              <w:rPr>
                <w:iCs/>
                <w:sz w:val="24"/>
                <w:szCs w:val="24"/>
              </w:rPr>
              <w:t>Swimming kit on Tuesdays</w:t>
            </w:r>
          </w:p>
          <w:p w14:paraId="4454BDFD" w14:textId="16DBAC86" w:rsidR="00F064FC" w:rsidRPr="0091560D" w:rsidRDefault="00ED3D4F" w:rsidP="007D1FCD">
            <w:pPr>
              <w:numPr>
                <w:ilvl w:val="0"/>
                <w:numId w:val="14"/>
              </w:numPr>
              <w:rPr>
                <w:b/>
                <w:iCs/>
                <w:sz w:val="24"/>
                <w:szCs w:val="24"/>
              </w:rPr>
            </w:pPr>
            <w:r w:rsidRPr="00ED3D4F">
              <w:rPr>
                <w:b/>
                <w:iCs/>
                <w:sz w:val="24"/>
                <w:szCs w:val="24"/>
              </w:rPr>
              <w:t xml:space="preserve">Homework will be given out on Fridays and due </w:t>
            </w:r>
            <w:r w:rsidR="00211948">
              <w:rPr>
                <w:b/>
                <w:iCs/>
                <w:sz w:val="24"/>
                <w:szCs w:val="24"/>
              </w:rPr>
              <w:t xml:space="preserve">in </w:t>
            </w:r>
            <w:r w:rsidRPr="00ED3D4F">
              <w:rPr>
                <w:b/>
                <w:iCs/>
                <w:sz w:val="24"/>
                <w:szCs w:val="24"/>
              </w:rPr>
              <w:t>on Wednesdays – children will be rewarded if it is handed in early</w:t>
            </w:r>
            <w:r w:rsidR="0091560D">
              <w:rPr>
                <w:b/>
                <w:iCs/>
                <w:sz w:val="24"/>
                <w:szCs w:val="24"/>
              </w:rPr>
              <w:t>.</w:t>
            </w:r>
          </w:p>
        </w:tc>
      </w:tr>
    </w:tbl>
    <w:p w14:paraId="3EB333CA" w14:textId="6F84C47C" w:rsidR="00FC61BC" w:rsidRDefault="00FC61BC" w:rsidP="00ED3D4F"/>
    <w:sectPr w:rsidR="00FC61BC" w:rsidSect="008238A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048"/>
    <w:multiLevelType w:val="hybridMultilevel"/>
    <w:tmpl w:val="0DAAB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572CF9"/>
    <w:multiLevelType w:val="hybridMultilevel"/>
    <w:tmpl w:val="2EE6A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430E5"/>
    <w:multiLevelType w:val="multilevel"/>
    <w:tmpl w:val="E650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6704CA"/>
    <w:multiLevelType w:val="hybridMultilevel"/>
    <w:tmpl w:val="E44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74830"/>
    <w:multiLevelType w:val="hybridMultilevel"/>
    <w:tmpl w:val="5A58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11C9F"/>
    <w:multiLevelType w:val="hybridMultilevel"/>
    <w:tmpl w:val="8602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4063F"/>
    <w:multiLevelType w:val="hybridMultilevel"/>
    <w:tmpl w:val="BB86B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624547"/>
    <w:multiLevelType w:val="hybridMultilevel"/>
    <w:tmpl w:val="FAAA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A37AD7"/>
    <w:multiLevelType w:val="hybridMultilevel"/>
    <w:tmpl w:val="D6E4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E4D34"/>
    <w:multiLevelType w:val="multilevel"/>
    <w:tmpl w:val="0B6C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953DFD"/>
    <w:multiLevelType w:val="hybridMultilevel"/>
    <w:tmpl w:val="BB703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14D8B"/>
    <w:multiLevelType w:val="hybridMultilevel"/>
    <w:tmpl w:val="1DB2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06749"/>
    <w:multiLevelType w:val="hybridMultilevel"/>
    <w:tmpl w:val="4FF6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36B07"/>
    <w:multiLevelType w:val="hybridMultilevel"/>
    <w:tmpl w:val="7C204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FA4877"/>
    <w:multiLevelType w:val="hybridMultilevel"/>
    <w:tmpl w:val="6464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40D6F"/>
    <w:multiLevelType w:val="hybridMultilevel"/>
    <w:tmpl w:val="BCF2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15DAF"/>
    <w:multiLevelType w:val="hybridMultilevel"/>
    <w:tmpl w:val="86D28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13680"/>
    <w:multiLevelType w:val="hybridMultilevel"/>
    <w:tmpl w:val="18B4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275EDF"/>
    <w:multiLevelType w:val="hybridMultilevel"/>
    <w:tmpl w:val="A2B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1A6E4E"/>
    <w:multiLevelType w:val="hybridMultilevel"/>
    <w:tmpl w:val="F9F8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B23BF"/>
    <w:multiLevelType w:val="hybridMultilevel"/>
    <w:tmpl w:val="26FA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82F61"/>
    <w:multiLevelType w:val="hybridMultilevel"/>
    <w:tmpl w:val="9A78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D86A57"/>
    <w:multiLevelType w:val="hybridMultilevel"/>
    <w:tmpl w:val="4300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344EF"/>
    <w:multiLevelType w:val="hybridMultilevel"/>
    <w:tmpl w:val="8F5E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366433">
    <w:abstractNumId w:val="12"/>
  </w:num>
  <w:num w:numId="2" w16cid:durableId="1743675122">
    <w:abstractNumId w:val="7"/>
  </w:num>
  <w:num w:numId="3" w16cid:durableId="60835342">
    <w:abstractNumId w:val="15"/>
  </w:num>
  <w:num w:numId="4" w16cid:durableId="405759501">
    <w:abstractNumId w:val="17"/>
  </w:num>
  <w:num w:numId="5" w16cid:durableId="1046488252">
    <w:abstractNumId w:val="5"/>
  </w:num>
  <w:num w:numId="6" w16cid:durableId="1006907458">
    <w:abstractNumId w:val="23"/>
  </w:num>
  <w:num w:numId="7" w16cid:durableId="548341970">
    <w:abstractNumId w:val="1"/>
  </w:num>
  <w:num w:numId="8" w16cid:durableId="655190008">
    <w:abstractNumId w:val="22"/>
  </w:num>
  <w:num w:numId="9" w16cid:durableId="1386836319">
    <w:abstractNumId w:val="11"/>
  </w:num>
  <w:num w:numId="10" w16cid:durableId="215968457">
    <w:abstractNumId w:val="8"/>
  </w:num>
  <w:num w:numId="11" w16cid:durableId="2079672113">
    <w:abstractNumId w:val="14"/>
  </w:num>
  <w:num w:numId="12" w16cid:durableId="961690364">
    <w:abstractNumId w:val="16"/>
  </w:num>
  <w:num w:numId="13" w16cid:durableId="808934181">
    <w:abstractNumId w:val="18"/>
  </w:num>
  <w:num w:numId="14" w16cid:durableId="1111585317">
    <w:abstractNumId w:val="0"/>
  </w:num>
  <w:num w:numId="15" w16cid:durableId="1391611000">
    <w:abstractNumId w:val="21"/>
  </w:num>
  <w:num w:numId="16" w16cid:durableId="964047403">
    <w:abstractNumId w:val="4"/>
  </w:num>
  <w:num w:numId="17" w16cid:durableId="1713917794">
    <w:abstractNumId w:val="3"/>
  </w:num>
  <w:num w:numId="18" w16cid:durableId="876350742">
    <w:abstractNumId w:val="13"/>
  </w:num>
  <w:num w:numId="19" w16cid:durableId="520824842">
    <w:abstractNumId w:val="19"/>
  </w:num>
  <w:num w:numId="20" w16cid:durableId="646325030">
    <w:abstractNumId w:val="20"/>
  </w:num>
  <w:num w:numId="21" w16cid:durableId="433400351">
    <w:abstractNumId w:val="10"/>
  </w:num>
  <w:num w:numId="22" w16cid:durableId="270670423">
    <w:abstractNumId w:val="6"/>
  </w:num>
  <w:num w:numId="23" w16cid:durableId="19013599">
    <w:abstractNumId w:val="9"/>
  </w:num>
  <w:num w:numId="24" w16cid:durableId="1966694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AA"/>
    <w:rsid w:val="000A1839"/>
    <w:rsid w:val="000F436E"/>
    <w:rsid w:val="001447DF"/>
    <w:rsid w:val="00181ACA"/>
    <w:rsid w:val="00195565"/>
    <w:rsid w:val="0020448B"/>
    <w:rsid w:val="00211948"/>
    <w:rsid w:val="00270A73"/>
    <w:rsid w:val="00281474"/>
    <w:rsid w:val="00287D77"/>
    <w:rsid w:val="00297960"/>
    <w:rsid w:val="002C059D"/>
    <w:rsid w:val="002F17A9"/>
    <w:rsid w:val="003E195D"/>
    <w:rsid w:val="00431353"/>
    <w:rsid w:val="004528A6"/>
    <w:rsid w:val="004B504F"/>
    <w:rsid w:val="00551A31"/>
    <w:rsid w:val="00582CF8"/>
    <w:rsid w:val="006446BD"/>
    <w:rsid w:val="00650AFF"/>
    <w:rsid w:val="00660EE9"/>
    <w:rsid w:val="00696427"/>
    <w:rsid w:val="006F2259"/>
    <w:rsid w:val="006F5B83"/>
    <w:rsid w:val="007252C1"/>
    <w:rsid w:val="00730A02"/>
    <w:rsid w:val="007425F7"/>
    <w:rsid w:val="00795B47"/>
    <w:rsid w:val="007D1FCD"/>
    <w:rsid w:val="007D4E0D"/>
    <w:rsid w:val="008238AA"/>
    <w:rsid w:val="0083616C"/>
    <w:rsid w:val="0086706E"/>
    <w:rsid w:val="00890B76"/>
    <w:rsid w:val="008E6FDD"/>
    <w:rsid w:val="008F48BB"/>
    <w:rsid w:val="008F49CB"/>
    <w:rsid w:val="0091560D"/>
    <w:rsid w:val="00932C00"/>
    <w:rsid w:val="0094745A"/>
    <w:rsid w:val="009871B5"/>
    <w:rsid w:val="009B792E"/>
    <w:rsid w:val="009D0696"/>
    <w:rsid w:val="00A01DF4"/>
    <w:rsid w:val="00A11474"/>
    <w:rsid w:val="00A1605B"/>
    <w:rsid w:val="00A2210E"/>
    <w:rsid w:val="00A60376"/>
    <w:rsid w:val="00A7493D"/>
    <w:rsid w:val="00AA2358"/>
    <w:rsid w:val="00AB7727"/>
    <w:rsid w:val="00AF292A"/>
    <w:rsid w:val="00B42EE4"/>
    <w:rsid w:val="00B51F98"/>
    <w:rsid w:val="00BA158F"/>
    <w:rsid w:val="00CB50BD"/>
    <w:rsid w:val="00CC0461"/>
    <w:rsid w:val="00CD3CFB"/>
    <w:rsid w:val="00CF7C3D"/>
    <w:rsid w:val="00D5284E"/>
    <w:rsid w:val="00D65FEA"/>
    <w:rsid w:val="00DF7DB7"/>
    <w:rsid w:val="00E00A7C"/>
    <w:rsid w:val="00E120E8"/>
    <w:rsid w:val="00E54B48"/>
    <w:rsid w:val="00E82507"/>
    <w:rsid w:val="00EA7811"/>
    <w:rsid w:val="00EB13A8"/>
    <w:rsid w:val="00ED3D4F"/>
    <w:rsid w:val="00F064FC"/>
    <w:rsid w:val="00F920CC"/>
    <w:rsid w:val="00FB7C41"/>
    <w:rsid w:val="00FC61BC"/>
    <w:rsid w:val="00FD30B9"/>
    <w:rsid w:val="00FE7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F3F8"/>
  <w15:chartTrackingRefBased/>
  <w15:docId w15:val="{9459D0BB-1A82-451A-8A12-2550E6BB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8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38AA"/>
    <w:pPr>
      <w:ind w:left="720"/>
      <w:contextualSpacing/>
    </w:pPr>
  </w:style>
  <w:style w:type="character" w:styleId="Hyperlink">
    <w:name w:val="Hyperlink"/>
    <w:basedOn w:val="DefaultParagraphFont"/>
    <w:uiPriority w:val="99"/>
    <w:unhideWhenUsed/>
    <w:rsid w:val="007D1FCD"/>
    <w:rPr>
      <w:color w:val="0563C1" w:themeColor="hyperlink"/>
      <w:u w:val="single"/>
    </w:rPr>
  </w:style>
  <w:style w:type="character" w:styleId="UnresolvedMention">
    <w:name w:val="Unresolved Mention"/>
    <w:basedOn w:val="DefaultParagraphFont"/>
    <w:uiPriority w:val="99"/>
    <w:semiHidden/>
    <w:unhideWhenUsed/>
    <w:rsid w:val="007D1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21972">
      <w:bodyDiv w:val="1"/>
      <w:marLeft w:val="0"/>
      <w:marRight w:val="0"/>
      <w:marTop w:val="0"/>
      <w:marBottom w:val="0"/>
      <w:divBdr>
        <w:top w:val="none" w:sz="0" w:space="0" w:color="auto"/>
        <w:left w:val="none" w:sz="0" w:space="0" w:color="auto"/>
        <w:bottom w:val="none" w:sz="0" w:space="0" w:color="auto"/>
        <w:right w:val="none" w:sz="0" w:space="0" w:color="auto"/>
      </w:divBdr>
      <w:divsChild>
        <w:div w:id="306512674">
          <w:marLeft w:val="0"/>
          <w:marRight w:val="0"/>
          <w:marTop w:val="0"/>
          <w:marBottom w:val="0"/>
          <w:divBdr>
            <w:top w:val="none" w:sz="0" w:space="0" w:color="auto"/>
            <w:left w:val="none" w:sz="0" w:space="0" w:color="auto"/>
            <w:bottom w:val="none" w:sz="0" w:space="0" w:color="auto"/>
            <w:right w:val="none" w:sz="0" w:space="0" w:color="auto"/>
          </w:divBdr>
        </w:div>
        <w:div w:id="965895465">
          <w:marLeft w:val="0"/>
          <w:marRight w:val="0"/>
          <w:marTop w:val="0"/>
          <w:marBottom w:val="0"/>
          <w:divBdr>
            <w:top w:val="none" w:sz="0" w:space="0" w:color="auto"/>
            <w:left w:val="none" w:sz="0" w:space="0" w:color="auto"/>
            <w:bottom w:val="none" w:sz="0" w:space="0" w:color="auto"/>
            <w:right w:val="none" w:sz="0" w:space="0" w:color="auto"/>
          </w:divBdr>
        </w:div>
        <w:div w:id="123237580">
          <w:marLeft w:val="0"/>
          <w:marRight w:val="0"/>
          <w:marTop w:val="0"/>
          <w:marBottom w:val="0"/>
          <w:divBdr>
            <w:top w:val="none" w:sz="0" w:space="0" w:color="auto"/>
            <w:left w:val="none" w:sz="0" w:space="0" w:color="auto"/>
            <w:bottom w:val="none" w:sz="0" w:space="0" w:color="auto"/>
            <w:right w:val="none" w:sz="0" w:space="0" w:color="auto"/>
          </w:divBdr>
        </w:div>
        <w:div w:id="1841658663">
          <w:marLeft w:val="0"/>
          <w:marRight w:val="0"/>
          <w:marTop w:val="0"/>
          <w:marBottom w:val="0"/>
          <w:divBdr>
            <w:top w:val="none" w:sz="0" w:space="0" w:color="auto"/>
            <w:left w:val="none" w:sz="0" w:space="0" w:color="auto"/>
            <w:bottom w:val="none" w:sz="0" w:space="0" w:color="auto"/>
            <w:right w:val="none" w:sz="0" w:space="0" w:color="auto"/>
          </w:divBdr>
        </w:div>
        <w:div w:id="960376786">
          <w:marLeft w:val="0"/>
          <w:marRight w:val="0"/>
          <w:marTop w:val="0"/>
          <w:marBottom w:val="0"/>
          <w:divBdr>
            <w:top w:val="none" w:sz="0" w:space="0" w:color="auto"/>
            <w:left w:val="none" w:sz="0" w:space="0" w:color="auto"/>
            <w:bottom w:val="none" w:sz="0" w:space="0" w:color="auto"/>
            <w:right w:val="none" w:sz="0" w:space="0" w:color="auto"/>
          </w:divBdr>
        </w:div>
        <w:div w:id="899244094">
          <w:marLeft w:val="0"/>
          <w:marRight w:val="0"/>
          <w:marTop w:val="0"/>
          <w:marBottom w:val="0"/>
          <w:divBdr>
            <w:top w:val="none" w:sz="0" w:space="0" w:color="auto"/>
            <w:left w:val="none" w:sz="0" w:space="0" w:color="auto"/>
            <w:bottom w:val="none" w:sz="0" w:space="0" w:color="auto"/>
            <w:right w:val="none" w:sz="0" w:space="0" w:color="auto"/>
          </w:divBdr>
        </w:div>
        <w:div w:id="1514951172">
          <w:marLeft w:val="0"/>
          <w:marRight w:val="0"/>
          <w:marTop w:val="0"/>
          <w:marBottom w:val="0"/>
          <w:divBdr>
            <w:top w:val="none" w:sz="0" w:space="0" w:color="auto"/>
            <w:left w:val="none" w:sz="0" w:space="0" w:color="auto"/>
            <w:bottom w:val="none" w:sz="0" w:space="0" w:color="auto"/>
            <w:right w:val="none" w:sz="0" w:space="0" w:color="auto"/>
          </w:divBdr>
        </w:div>
        <w:div w:id="706874133">
          <w:marLeft w:val="0"/>
          <w:marRight w:val="0"/>
          <w:marTop w:val="0"/>
          <w:marBottom w:val="0"/>
          <w:divBdr>
            <w:top w:val="none" w:sz="0" w:space="0" w:color="auto"/>
            <w:left w:val="none" w:sz="0" w:space="0" w:color="auto"/>
            <w:bottom w:val="none" w:sz="0" w:space="0" w:color="auto"/>
            <w:right w:val="none" w:sz="0" w:space="0" w:color="auto"/>
          </w:divBdr>
        </w:div>
        <w:div w:id="850141337">
          <w:marLeft w:val="0"/>
          <w:marRight w:val="0"/>
          <w:marTop w:val="0"/>
          <w:marBottom w:val="0"/>
          <w:divBdr>
            <w:top w:val="none" w:sz="0" w:space="0" w:color="auto"/>
            <w:left w:val="none" w:sz="0" w:space="0" w:color="auto"/>
            <w:bottom w:val="none" w:sz="0" w:space="0" w:color="auto"/>
            <w:right w:val="none" w:sz="0" w:space="0" w:color="auto"/>
          </w:divBdr>
        </w:div>
        <w:div w:id="668598976">
          <w:marLeft w:val="0"/>
          <w:marRight w:val="0"/>
          <w:marTop w:val="0"/>
          <w:marBottom w:val="0"/>
          <w:divBdr>
            <w:top w:val="none" w:sz="0" w:space="0" w:color="auto"/>
            <w:left w:val="none" w:sz="0" w:space="0" w:color="auto"/>
            <w:bottom w:val="none" w:sz="0" w:space="0" w:color="auto"/>
            <w:right w:val="none" w:sz="0" w:space="0" w:color="auto"/>
          </w:divBdr>
        </w:div>
      </w:divsChild>
    </w:div>
    <w:div w:id="61553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352d7a-425c-4ec9-9cb0-5e4824a348e0" xsi:nil="true"/>
    <lcf76f155ced4ddcb4097134ff3c332f xmlns="b69350cc-39a2-4dfa-ba41-9c6f8748536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98F9004B93F4A8AA919A2FFF0B6A7" ma:contentTypeVersion="13" ma:contentTypeDescription="Create a new document." ma:contentTypeScope="" ma:versionID="deabd9da39acfccb84b33ca4a5e53722">
  <xsd:schema xmlns:xsd="http://www.w3.org/2001/XMLSchema" xmlns:xs="http://www.w3.org/2001/XMLSchema" xmlns:p="http://schemas.microsoft.com/office/2006/metadata/properties" xmlns:ns2="b69350cc-39a2-4dfa-ba41-9c6f8748536d" xmlns:ns3="7d352d7a-425c-4ec9-9cb0-5e4824a348e0" targetNamespace="http://schemas.microsoft.com/office/2006/metadata/properties" ma:root="true" ma:fieldsID="786f5340555ae278f21f856aa4b6e11c" ns2:_="" ns3:_="">
    <xsd:import namespace="b69350cc-39a2-4dfa-ba41-9c6f8748536d"/>
    <xsd:import namespace="7d352d7a-425c-4ec9-9cb0-5e4824a348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350cc-39a2-4dfa-ba41-9c6f87485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39f5a8-a14d-4f10-8446-f7523b833c4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352d7a-425c-4ec9-9cb0-5e4824a348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9b8d60-56d0-42bb-a1e4-9dc67fddc06c}" ma:internalName="TaxCatchAll" ma:showField="CatchAllData" ma:web="7d352d7a-425c-4ec9-9cb0-5e4824a34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C6C0C9-6B9A-48A3-AF1B-906C3258EBA2}">
  <ds:schemaRefs>
    <ds:schemaRef ds:uri="http://schemas.microsoft.com/sharepoint/v3/contenttype/forms"/>
  </ds:schemaRefs>
</ds:datastoreItem>
</file>

<file path=customXml/itemProps2.xml><?xml version="1.0" encoding="utf-8"?>
<ds:datastoreItem xmlns:ds="http://schemas.openxmlformats.org/officeDocument/2006/customXml" ds:itemID="{F21F1D2A-25C7-4A16-8103-27A02E0B7B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E28B72-9577-4B93-B74B-12CF36795E89}"/>
</file>

<file path=docProps/app.xml><?xml version="1.0" encoding="utf-8"?>
<Properties xmlns="http://schemas.openxmlformats.org/officeDocument/2006/extended-properties" xmlns:vt="http://schemas.openxmlformats.org/officeDocument/2006/docPropsVTypes">
  <Template>Normal</Template>
  <TotalTime>20</TotalTime>
  <Pages>4</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Joyce</dc:creator>
  <cp:keywords/>
  <dc:description/>
  <cp:lastModifiedBy>L Wells</cp:lastModifiedBy>
  <cp:revision>21</cp:revision>
  <dcterms:created xsi:type="dcterms:W3CDTF">2023-04-23T15:38:00Z</dcterms:created>
  <dcterms:modified xsi:type="dcterms:W3CDTF">2023-04-26T19:04:00Z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0x0101004B698F9004B93F4A8AA919A2FFF0B6A7</vt:lpwstr>
  </property>
</Properties>
</file>